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E4" w:rsidRPr="00656AE4" w:rsidRDefault="00656AE4" w:rsidP="00656AE4">
      <w:pPr>
        <w:shd w:val="clear" w:color="auto" w:fill="FFFFFF"/>
        <w:spacing w:after="0" w:line="240" w:lineRule="auto"/>
        <w:jc w:val="center"/>
        <w:rPr>
          <w:rFonts w:ascii="Helvetica" w:eastAsia="Times New Roman" w:hAnsi="Helvetica" w:cs="Helvetica"/>
          <w:color w:val="000000"/>
          <w:sz w:val="20"/>
          <w:szCs w:val="20"/>
        </w:rPr>
      </w:pPr>
      <w:r w:rsidRPr="00656AE4">
        <w:rPr>
          <w:rFonts w:ascii="Helvetica" w:eastAsia="Times New Roman" w:hAnsi="Helvetica" w:cs="Helvetica"/>
          <w:color w:val="000000"/>
          <w:sz w:val="28"/>
          <w:szCs w:val="28"/>
        </w:rPr>
        <w:t xml:space="preserve">Howard Community College </w:t>
      </w:r>
    </w:p>
    <w:p w:rsidR="00656AE4" w:rsidRPr="00656AE4" w:rsidRDefault="00656AE4" w:rsidP="00656AE4">
      <w:pPr>
        <w:shd w:val="clear" w:color="auto" w:fill="FFFFFF"/>
        <w:spacing w:after="0" w:line="240" w:lineRule="auto"/>
        <w:jc w:val="center"/>
        <w:rPr>
          <w:rFonts w:ascii="Helvetica" w:eastAsia="Times New Roman" w:hAnsi="Helvetica" w:cs="Helvetica"/>
          <w:color w:val="000000"/>
          <w:sz w:val="20"/>
          <w:szCs w:val="20"/>
        </w:rPr>
      </w:pPr>
      <w:r w:rsidRPr="00656AE4">
        <w:rPr>
          <w:rFonts w:ascii="Helvetica" w:eastAsia="Times New Roman" w:hAnsi="Helvetica" w:cs="Helvetica"/>
          <w:color w:val="000000"/>
          <w:sz w:val="28"/>
          <w:szCs w:val="28"/>
        </w:rPr>
        <w:t> </w:t>
      </w:r>
    </w:p>
    <w:p w:rsidR="00656AE4" w:rsidRPr="00656AE4" w:rsidRDefault="00656AE4" w:rsidP="00656AE4">
      <w:pPr>
        <w:shd w:val="clear" w:color="auto" w:fill="FFFFFF"/>
        <w:spacing w:after="0" w:line="240" w:lineRule="auto"/>
        <w:jc w:val="center"/>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Presents</w:t>
      </w:r>
    </w:p>
    <w:p w:rsidR="00656AE4" w:rsidRPr="00656AE4" w:rsidRDefault="00656AE4" w:rsidP="00656AE4">
      <w:pPr>
        <w:shd w:val="clear" w:color="auto" w:fill="FFFFFF"/>
        <w:spacing w:after="0" w:line="240" w:lineRule="auto"/>
        <w:jc w:val="center"/>
        <w:rPr>
          <w:rFonts w:ascii="Helvetica" w:eastAsia="Times New Roman" w:hAnsi="Helvetica" w:cs="Helvetica"/>
          <w:color w:val="000000"/>
          <w:sz w:val="20"/>
          <w:szCs w:val="20"/>
        </w:rPr>
      </w:pPr>
      <w:r w:rsidRPr="00656AE4">
        <w:rPr>
          <w:rFonts w:ascii="Helvetica" w:eastAsia="Times New Roman" w:hAnsi="Helvetica" w:cs="Helvetica"/>
          <w:color w:val="000000"/>
          <w:sz w:val="28"/>
          <w:szCs w:val="28"/>
        </w:rPr>
        <w:br/>
      </w:r>
      <w:r w:rsidRPr="00656AE4">
        <w:rPr>
          <w:rFonts w:ascii="Helvetica" w:eastAsia="Times New Roman" w:hAnsi="Helvetica" w:cs="Helvetica"/>
          <w:b/>
          <w:bCs/>
          <w:color w:val="000000"/>
          <w:sz w:val="28"/>
          <w:szCs w:val="28"/>
          <w:u w:val="single"/>
        </w:rPr>
        <w:t>Mediating Property, Finances, and the Fiscal Future:</w:t>
      </w:r>
    </w:p>
    <w:p w:rsidR="00656AE4" w:rsidRPr="00656AE4" w:rsidRDefault="00656AE4" w:rsidP="00656AE4">
      <w:pPr>
        <w:shd w:val="clear" w:color="auto" w:fill="FFFFFF"/>
        <w:spacing w:after="0" w:line="240" w:lineRule="auto"/>
        <w:jc w:val="center"/>
        <w:rPr>
          <w:rFonts w:ascii="Helvetica" w:eastAsia="Times New Roman" w:hAnsi="Helvetica" w:cs="Helvetica"/>
          <w:color w:val="000000"/>
          <w:sz w:val="20"/>
          <w:szCs w:val="20"/>
        </w:rPr>
      </w:pPr>
      <w:r w:rsidRPr="00656AE4">
        <w:rPr>
          <w:rFonts w:ascii="Helvetica" w:eastAsia="Times New Roman" w:hAnsi="Helvetica" w:cs="Helvetica"/>
          <w:b/>
          <w:bCs/>
          <w:color w:val="000000"/>
          <w:sz w:val="28"/>
          <w:szCs w:val="28"/>
          <w:u w:val="single"/>
        </w:rPr>
        <w:t>Economic Issues in Divorce and Annulment</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b/>
          <w:bCs/>
          <w:color w:val="000000"/>
          <w:sz w:val="24"/>
          <w:szCs w:val="24"/>
        </w:rPr>
        <w:t> </w:t>
      </w:r>
    </w:p>
    <w:p w:rsidR="00656AE4" w:rsidRPr="00656AE4" w:rsidRDefault="00BC791B" w:rsidP="00BC791B">
      <w:pPr>
        <w:shd w:val="clear" w:color="auto" w:fill="FFFFFF"/>
        <w:spacing w:after="0" w:line="240" w:lineRule="auto"/>
        <w:jc w:val="both"/>
        <w:rPr>
          <w:rFonts w:ascii="Helvetica" w:eastAsia="Times New Roman" w:hAnsi="Helvetica" w:cs="Helvetica"/>
          <w:color w:val="000000"/>
          <w:sz w:val="20"/>
          <w:szCs w:val="20"/>
        </w:rPr>
      </w:pPr>
      <w:r>
        <w:rPr>
          <w:rFonts w:ascii="Helvetica" w:eastAsia="Times New Roman" w:hAnsi="Helvetica" w:cs="Helvetica"/>
          <w:color w:val="000000"/>
          <w:sz w:val="24"/>
          <w:szCs w:val="24"/>
        </w:rPr>
        <w:t xml:space="preserve">     </w:t>
      </w:r>
      <w:r w:rsidR="00656AE4" w:rsidRPr="00656AE4">
        <w:rPr>
          <w:rFonts w:ascii="Helvetica" w:eastAsia="Times New Roman" w:hAnsi="Helvetica" w:cs="Helvetica"/>
          <w:color w:val="000000"/>
          <w:sz w:val="24"/>
          <w:szCs w:val="24"/>
        </w:rPr>
        <w:t>Divorce has many dimensions, some of which are financial.  Spouses worry about how they will fund two households; they worry about how the distribution of their property will impact their fiscal future and, if they are parents, the future of their children.   Using a skills-based approach per Maryland Judicial Rule 17-205(c), this course covers basic economic topics relevant to divorce and annulment so you can help spouses contemplating separation and divorce use the mediation process to discuss financial and property issues.  Class format includes small group exercises, discussions, coached role plays, video, and lecture.  This course is designed to satisfy training requirements regarding marital property issues under Maryland Judicial Rule 17-205(c).  Prerequisite:  40-hour Basic Mediation Training or permission of the instructor.</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 </w:t>
      </w:r>
    </w:p>
    <w:p w:rsidR="00656AE4" w:rsidRPr="00BC791B" w:rsidRDefault="00656AE4" w:rsidP="00656AE4">
      <w:pPr>
        <w:shd w:val="clear" w:color="auto" w:fill="FFFFFF"/>
        <w:spacing w:after="0" w:line="240" w:lineRule="auto"/>
        <w:rPr>
          <w:rFonts w:ascii="Helvetica" w:eastAsia="Times New Roman" w:hAnsi="Helvetica" w:cs="Helvetica"/>
          <w:b/>
          <w:color w:val="000000"/>
          <w:sz w:val="20"/>
          <w:szCs w:val="20"/>
        </w:rPr>
      </w:pPr>
      <w:r w:rsidRPr="00BC791B">
        <w:rPr>
          <w:rFonts w:ascii="Helvetica" w:eastAsia="Times New Roman" w:hAnsi="Helvetica" w:cs="Helvetica"/>
          <w:b/>
          <w:color w:val="000000"/>
          <w:sz w:val="24"/>
          <w:szCs w:val="24"/>
        </w:rPr>
        <w:t xml:space="preserve">What </w:t>
      </w:r>
      <w:proofErr w:type="gramStart"/>
      <w:r w:rsidRPr="00BC791B">
        <w:rPr>
          <w:rFonts w:ascii="Helvetica" w:eastAsia="Times New Roman" w:hAnsi="Helvetica" w:cs="Helvetica"/>
          <w:b/>
          <w:color w:val="000000"/>
          <w:sz w:val="24"/>
          <w:szCs w:val="24"/>
        </w:rPr>
        <w:t>You’ll</w:t>
      </w:r>
      <w:proofErr w:type="gramEnd"/>
      <w:r w:rsidRPr="00BC791B">
        <w:rPr>
          <w:rFonts w:ascii="Helvetica" w:eastAsia="Times New Roman" w:hAnsi="Helvetica" w:cs="Helvetica"/>
          <w:b/>
          <w:color w:val="000000"/>
          <w:sz w:val="24"/>
          <w:szCs w:val="24"/>
        </w:rPr>
        <w:t xml:space="preserve"> Learn About:</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 </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w:t>
      </w:r>
      <w:r w:rsidRPr="00656AE4">
        <w:rPr>
          <w:rFonts w:ascii="Helvetica" w:eastAsia="Times New Roman" w:hAnsi="Helvetica" w:cs="Helvetica"/>
          <w:color w:val="000000"/>
          <w:sz w:val="14"/>
          <w:szCs w:val="14"/>
        </w:rPr>
        <w:t xml:space="preserve">         </w:t>
      </w:r>
      <w:r w:rsidRPr="00656AE4">
        <w:rPr>
          <w:rFonts w:ascii="Helvetica" w:eastAsia="Times New Roman" w:hAnsi="Helvetica" w:cs="Helvetica"/>
          <w:color w:val="000000"/>
          <w:sz w:val="24"/>
          <w:szCs w:val="24"/>
        </w:rPr>
        <w:t>Maryland Law on Spousal and Child Support</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w:t>
      </w:r>
      <w:r w:rsidRPr="00656AE4">
        <w:rPr>
          <w:rFonts w:ascii="Helvetica" w:eastAsia="Times New Roman" w:hAnsi="Helvetica" w:cs="Helvetica"/>
          <w:color w:val="000000"/>
          <w:sz w:val="14"/>
          <w:szCs w:val="14"/>
        </w:rPr>
        <w:t xml:space="preserve">         </w:t>
      </w:r>
      <w:r w:rsidRPr="00656AE4">
        <w:rPr>
          <w:rFonts w:ascii="Helvetica" w:eastAsia="Times New Roman" w:hAnsi="Helvetica" w:cs="Helvetica"/>
          <w:color w:val="000000"/>
          <w:sz w:val="24"/>
          <w:szCs w:val="24"/>
        </w:rPr>
        <w:t>Maryland Law on Marital Property</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w:t>
      </w:r>
      <w:r w:rsidRPr="00656AE4">
        <w:rPr>
          <w:rFonts w:ascii="Helvetica" w:eastAsia="Times New Roman" w:hAnsi="Helvetica" w:cs="Helvetica"/>
          <w:color w:val="000000"/>
          <w:sz w:val="14"/>
          <w:szCs w:val="14"/>
        </w:rPr>
        <w:t xml:space="preserve">         </w:t>
      </w:r>
      <w:r w:rsidRPr="00656AE4">
        <w:rPr>
          <w:rFonts w:ascii="Helvetica" w:eastAsia="Times New Roman" w:hAnsi="Helvetica" w:cs="Helvetica"/>
          <w:color w:val="000000"/>
          <w:sz w:val="24"/>
          <w:szCs w:val="24"/>
        </w:rPr>
        <w:t>Distribution of Assets (and Debts) in Divorce</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w:t>
      </w:r>
      <w:r w:rsidRPr="00656AE4">
        <w:rPr>
          <w:rFonts w:ascii="Helvetica" w:eastAsia="Times New Roman" w:hAnsi="Helvetica" w:cs="Helvetica"/>
          <w:color w:val="000000"/>
          <w:sz w:val="14"/>
          <w:szCs w:val="14"/>
        </w:rPr>
        <w:t xml:space="preserve">         </w:t>
      </w:r>
      <w:r w:rsidRPr="00656AE4">
        <w:rPr>
          <w:rFonts w:ascii="Helvetica" w:eastAsia="Times New Roman" w:hAnsi="Helvetica" w:cs="Helvetica"/>
          <w:color w:val="000000"/>
          <w:sz w:val="24"/>
          <w:szCs w:val="24"/>
        </w:rPr>
        <w:t xml:space="preserve">Interface of Property and Financial Issues with Child Access and Child Support </w:t>
      </w:r>
      <w:r>
        <w:rPr>
          <w:rFonts w:ascii="Helvetica" w:eastAsia="Times New Roman" w:hAnsi="Helvetica" w:cs="Helvetica"/>
          <w:color w:val="000000"/>
          <w:sz w:val="24"/>
          <w:szCs w:val="24"/>
        </w:rPr>
        <w:t xml:space="preserve">   </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w:t>
      </w:r>
      <w:r w:rsidRPr="00656AE4">
        <w:rPr>
          <w:rFonts w:ascii="Helvetica" w:eastAsia="Times New Roman" w:hAnsi="Helvetica" w:cs="Helvetica"/>
          <w:color w:val="000000"/>
          <w:sz w:val="14"/>
          <w:szCs w:val="14"/>
        </w:rPr>
        <w:t xml:space="preserve">         </w:t>
      </w:r>
      <w:r w:rsidRPr="00656AE4">
        <w:rPr>
          <w:rFonts w:ascii="Helvetica" w:eastAsia="Times New Roman" w:hAnsi="Helvetica" w:cs="Helvetica"/>
          <w:color w:val="000000"/>
          <w:sz w:val="24"/>
          <w:szCs w:val="24"/>
        </w:rPr>
        <w:t>Tax Consequences of Divorce</w:t>
      </w:r>
    </w:p>
    <w:p w:rsidR="00656AE4" w:rsidRDefault="00656AE4" w:rsidP="00656AE4">
      <w:pPr>
        <w:shd w:val="clear" w:color="auto" w:fill="FFFFFF"/>
        <w:spacing w:after="0" w:line="240" w:lineRule="auto"/>
        <w:rPr>
          <w:rFonts w:ascii="Helvetica" w:eastAsia="Times New Roman" w:hAnsi="Helvetica" w:cs="Helvetica"/>
          <w:color w:val="000000"/>
          <w:sz w:val="24"/>
          <w:szCs w:val="24"/>
        </w:rPr>
      </w:pPr>
      <w:r w:rsidRPr="00656AE4">
        <w:rPr>
          <w:rFonts w:ascii="Helvetica" w:eastAsia="Times New Roman" w:hAnsi="Helvetica" w:cs="Helvetica"/>
          <w:color w:val="000000"/>
          <w:sz w:val="24"/>
          <w:szCs w:val="24"/>
        </w:rPr>
        <w:t>·</w:t>
      </w:r>
      <w:r w:rsidRPr="00656AE4">
        <w:rPr>
          <w:rFonts w:ascii="Helvetica" w:eastAsia="Times New Roman" w:hAnsi="Helvetica" w:cs="Helvetica"/>
          <w:color w:val="000000"/>
          <w:sz w:val="14"/>
          <w:szCs w:val="14"/>
        </w:rPr>
        <w:t xml:space="preserve">         </w:t>
      </w:r>
      <w:r w:rsidRPr="00656AE4">
        <w:rPr>
          <w:rFonts w:ascii="Helvetica" w:eastAsia="Times New Roman" w:hAnsi="Helvetica" w:cs="Helvetica"/>
          <w:color w:val="000000"/>
          <w:sz w:val="24"/>
          <w:szCs w:val="24"/>
        </w:rPr>
        <w:t xml:space="preserve">Special Topics Including Retirement Accounts and Qualified Domestic Relations </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4"/>
          <w:szCs w:val="24"/>
        </w:rPr>
        <w:t xml:space="preserve">       </w:t>
      </w:r>
      <w:r w:rsidRPr="00656AE4">
        <w:rPr>
          <w:rFonts w:ascii="Helvetica" w:eastAsia="Times New Roman" w:hAnsi="Helvetica" w:cs="Helvetica"/>
          <w:color w:val="000000"/>
          <w:sz w:val="24"/>
          <w:szCs w:val="24"/>
        </w:rPr>
        <w:t xml:space="preserve">Orders </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w:t>
      </w:r>
      <w:r w:rsidRPr="00656AE4">
        <w:rPr>
          <w:rFonts w:ascii="Helvetica" w:eastAsia="Times New Roman" w:hAnsi="Helvetica" w:cs="Helvetica"/>
          <w:color w:val="000000"/>
          <w:sz w:val="14"/>
          <w:szCs w:val="14"/>
        </w:rPr>
        <w:t xml:space="preserve">         </w:t>
      </w:r>
      <w:r w:rsidRPr="00656AE4">
        <w:rPr>
          <w:rFonts w:ascii="Helvetica" w:eastAsia="Times New Roman" w:hAnsi="Helvetica" w:cs="Helvetica"/>
          <w:color w:val="000000"/>
          <w:sz w:val="24"/>
          <w:szCs w:val="24"/>
        </w:rPr>
        <w:t>How to Organize Information to Help the Mediated Conversation</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w:t>
      </w:r>
      <w:r w:rsidRPr="00656AE4">
        <w:rPr>
          <w:rFonts w:ascii="Helvetica" w:eastAsia="Times New Roman" w:hAnsi="Helvetica" w:cs="Helvetica"/>
          <w:color w:val="000000"/>
          <w:sz w:val="14"/>
          <w:szCs w:val="14"/>
        </w:rPr>
        <w:t xml:space="preserve">         </w:t>
      </w:r>
      <w:r w:rsidRPr="00656AE4">
        <w:rPr>
          <w:rFonts w:ascii="Helvetica" w:eastAsia="Times New Roman" w:hAnsi="Helvetica" w:cs="Helvetica"/>
          <w:color w:val="000000"/>
          <w:sz w:val="24"/>
          <w:szCs w:val="24"/>
        </w:rPr>
        <w:t>Key Skills in Mediating Financial and Property Issues in Divorce</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w:t>
      </w:r>
      <w:r w:rsidRPr="00656AE4">
        <w:rPr>
          <w:rFonts w:ascii="Helvetica" w:eastAsia="Times New Roman" w:hAnsi="Helvetica" w:cs="Helvetica"/>
          <w:color w:val="000000"/>
          <w:sz w:val="14"/>
          <w:szCs w:val="14"/>
        </w:rPr>
        <w:t xml:space="preserve">         </w:t>
      </w:r>
      <w:r w:rsidRPr="00656AE4">
        <w:rPr>
          <w:rFonts w:ascii="Helvetica" w:eastAsia="Times New Roman" w:hAnsi="Helvetica" w:cs="Helvetica"/>
          <w:color w:val="000000"/>
          <w:sz w:val="24"/>
          <w:szCs w:val="24"/>
        </w:rPr>
        <w:t>Ethical Issues in the Mediation of Marital Property</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 </w:t>
      </w:r>
    </w:p>
    <w:p w:rsidR="00656AE4" w:rsidRPr="00BC791B" w:rsidRDefault="00656AE4" w:rsidP="00656AE4">
      <w:pPr>
        <w:shd w:val="clear" w:color="auto" w:fill="FFFFFF"/>
        <w:spacing w:after="0" w:line="240" w:lineRule="auto"/>
        <w:rPr>
          <w:rFonts w:ascii="Helvetica" w:eastAsia="Times New Roman" w:hAnsi="Helvetica" w:cs="Helvetica"/>
          <w:b/>
          <w:color w:val="000000"/>
          <w:sz w:val="20"/>
          <w:szCs w:val="20"/>
        </w:rPr>
      </w:pPr>
      <w:r w:rsidRPr="00BC791B">
        <w:rPr>
          <w:rFonts w:ascii="Helvetica" w:eastAsia="Times New Roman" w:hAnsi="Helvetica" w:cs="Helvetica"/>
          <w:b/>
          <w:color w:val="000000"/>
          <w:sz w:val="24"/>
          <w:szCs w:val="24"/>
        </w:rPr>
        <w:t>Instructor</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 </w:t>
      </w:r>
    </w:p>
    <w:p w:rsidR="00656AE4" w:rsidRPr="00656AE4" w:rsidRDefault="00BC791B" w:rsidP="00BC791B">
      <w:pPr>
        <w:shd w:val="clear" w:color="auto" w:fill="FFFFFF"/>
        <w:spacing w:after="0" w:line="240" w:lineRule="auto"/>
        <w:jc w:val="both"/>
        <w:rPr>
          <w:rFonts w:ascii="Helvetica" w:eastAsia="Times New Roman" w:hAnsi="Helvetica" w:cs="Helvetica"/>
          <w:color w:val="000000"/>
          <w:sz w:val="20"/>
          <w:szCs w:val="20"/>
        </w:rPr>
      </w:pPr>
      <w:r>
        <w:rPr>
          <w:rFonts w:ascii="Helvetica" w:eastAsia="Times New Roman" w:hAnsi="Helvetica" w:cs="Helvetica"/>
          <w:color w:val="000000"/>
          <w:sz w:val="24"/>
          <w:szCs w:val="24"/>
        </w:rPr>
        <w:t xml:space="preserve">     </w:t>
      </w:r>
      <w:r w:rsidR="00656AE4" w:rsidRPr="00656AE4">
        <w:rPr>
          <w:rFonts w:ascii="Helvetica" w:eastAsia="Times New Roman" w:hAnsi="Helvetica" w:cs="Helvetica"/>
          <w:color w:val="000000"/>
          <w:sz w:val="24"/>
          <w:szCs w:val="24"/>
        </w:rPr>
        <w:t xml:space="preserve">BARBARA BLAKE WILLIAMS, M.P.A., M.Ed., Esquire, has a private practice in mediation and is listed on the rosters for court-appointed mediation with several Circuit courts in Maryland.  Formerly Program Director for the Mediation and Conflict Resolution Center in Howard County, Barbara has conducted extensive training in mediation and creative conflict resolution.  She holds a Master’s in Public Administration from the University of Southern California, a Master’s in Education with a focus on Counseling/Family Therapy from Boston University, and a J.D. from the University </w:t>
      </w:r>
      <w:proofErr w:type="gramStart"/>
      <w:r w:rsidR="00656AE4" w:rsidRPr="00656AE4">
        <w:rPr>
          <w:rFonts w:ascii="Helvetica" w:eastAsia="Times New Roman" w:hAnsi="Helvetica" w:cs="Helvetica"/>
          <w:color w:val="000000"/>
          <w:sz w:val="24"/>
          <w:szCs w:val="24"/>
        </w:rPr>
        <w:t>of Maryland Francis King Carey School of</w:t>
      </w:r>
      <w:proofErr w:type="gramEnd"/>
      <w:r w:rsidR="00656AE4" w:rsidRPr="00656AE4">
        <w:rPr>
          <w:rFonts w:ascii="Helvetica" w:eastAsia="Times New Roman" w:hAnsi="Helvetica" w:cs="Helvetica"/>
          <w:color w:val="000000"/>
          <w:sz w:val="24"/>
          <w:szCs w:val="24"/>
        </w:rPr>
        <w:t xml:space="preserve"> Law.  Formerly President of the Maryland Council for Dispute Resolution (MCDR), Barbara has earned MCDR’s mediator certification and is an assessor member and former Chair of its Certification Committee.  Barbara subscribes to the Maryland Program on Mediator Excellence and is an Advanced Practitioner Member of the Association for Conflict Resolution. </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lastRenderedPageBreak/>
        <w:t> </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BC791B">
        <w:rPr>
          <w:rFonts w:ascii="Helvetica" w:eastAsia="Times New Roman" w:hAnsi="Helvetica" w:cs="Helvetica"/>
          <w:b/>
          <w:color w:val="000000"/>
          <w:sz w:val="24"/>
          <w:szCs w:val="24"/>
        </w:rPr>
        <w:t>WHEN?</w:t>
      </w:r>
      <w:r w:rsidR="00BC791B">
        <w:rPr>
          <w:rFonts w:ascii="Helvetica" w:eastAsia="Times New Roman" w:hAnsi="Helvetica" w:cs="Helvetica"/>
          <w:b/>
          <w:color w:val="000000"/>
          <w:sz w:val="24"/>
          <w:szCs w:val="24"/>
        </w:rPr>
        <w:t xml:space="preserve">  </w:t>
      </w:r>
      <w:r w:rsidRPr="00656AE4">
        <w:rPr>
          <w:rFonts w:ascii="Helvetica" w:eastAsia="Times New Roman" w:hAnsi="Helvetica" w:cs="Helvetica"/>
          <w:color w:val="000000"/>
          <w:sz w:val="24"/>
          <w:szCs w:val="24"/>
        </w:rPr>
        <w:t xml:space="preserve">  </w:t>
      </w:r>
      <w:r w:rsidR="00BC791B">
        <w:rPr>
          <w:rFonts w:ascii="Helvetica" w:eastAsia="Times New Roman" w:hAnsi="Helvetica" w:cs="Helvetica"/>
          <w:color w:val="000000"/>
          <w:sz w:val="24"/>
          <w:szCs w:val="24"/>
        </w:rPr>
        <w:t xml:space="preserve"> </w:t>
      </w:r>
      <w:r w:rsidRPr="00656AE4">
        <w:rPr>
          <w:rFonts w:ascii="Helvetica" w:eastAsia="Times New Roman" w:hAnsi="Helvetica" w:cs="Helvetica"/>
          <w:color w:val="000000"/>
          <w:sz w:val="24"/>
          <w:szCs w:val="24"/>
        </w:rPr>
        <w:t xml:space="preserve">Class meets February 23, 24, March 2, 3, </w:t>
      </w:r>
      <w:proofErr w:type="gramStart"/>
      <w:r w:rsidRPr="00656AE4">
        <w:rPr>
          <w:rFonts w:ascii="Helvetica" w:eastAsia="Times New Roman" w:hAnsi="Helvetica" w:cs="Helvetica"/>
          <w:color w:val="000000"/>
          <w:sz w:val="24"/>
          <w:szCs w:val="24"/>
        </w:rPr>
        <w:t>2019</w:t>
      </w:r>
      <w:proofErr w:type="gramEnd"/>
      <w:r w:rsidRPr="00656AE4">
        <w:rPr>
          <w:rFonts w:ascii="Helvetica" w:eastAsia="Times New Roman" w:hAnsi="Helvetica" w:cs="Helvetica"/>
          <w:color w:val="000000"/>
          <w:sz w:val="24"/>
          <w:szCs w:val="24"/>
        </w:rPr>
        <w:t xml:space="preserve">   </w:t>
      </w:r>
      <w:r w:rsidRPr="00656AE4">
        <w:rPr>
          <w:rFonts w:ascii="Helvetica" w:eastAsia="Times New Roman" w:hAnsi="Helvetica" w:cs="Helvetica"/>
          <w:color w:val="000000"/>
          <w:sz w:val="24"/>
          <w:szCs w:val="24"/>
        </w:rPr>
        <w:br/>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   </w:t>
      </w:r>
      <w:r>
        <w:rPr>
          <w:rFonts w:ascii="Helvetica" w:eastAsia="Times New Roman" w:hAnsi="Helvetica" w:cs="Helvetica"/>
          <w:color w:val="000000"/>
          <w:sz w:val="24"/>
          <w:szCs w:val="24"/>
        </w:rPr>
        <w:t xml:space="preserve">           </w:t>
      </w:r>
      <w:r w:rsidRPr="00656AE4">
        <w:rPr>
          <w:rFonts w:ascii="Helvetica" w:eastAsia="Times New Roman" w:hAnsi="Helvetica" w:cs="Helvetica"/>
          <w:color w:val="000000"/>
          <w:sz w:val="24"/>
          <w:szCs w:val="24"/>
        </w:rPr>
        <w:t xml:space="preserve"> </w:t>
      </w:r>
      <w:r w:rsidR="00BC791B">
        <w:rPr>
          <w:rFonts w:ascii="Helvetica" w:eastAsia="Times New Roman" w:hAnsi="Helvetica" w:cs="Helvetica"/>
          <w:color w:val="000000"/>
          <w:sz w:val="24"/>
          <w:szCs w:val="24"/>
        </w:rPr>
        <w:t xml:space="preserve">   </w:t>
      </w:r>
      <w:r w:rsidRPr="00656AE4">
        <w:rPr>
          <w:rFonts w:ascii="Helvetica" w:eastAsia="Times New Roman" w:hAnsi="Helvetica" w:cs="Helvetica"/>
          <w:color w:val="000000"/>
          <w:sz w:val="24"/>
          <w:szCs w:val="24"/>
        </w:rPr>
        <w:t>SAT:  9:00 A.M. – 4:30 P.M.;</w:t>
      </w:r>
      <w:proofErr w:type="gramStart"/>
      <w:r w:rsidRPr="00656AE4">
        <w:rPr>
          <w:rFonts w:ascii="Helvetica" w:eastAsia="Times New Roman" w:hAnsi="Helvetica" w:cs="Helvetica"/>
          <w:color w:val="000000"/>
          <w:sz w:val="24"/>
          <w:szCs w:val="24"/>
        </w:rPr>
        <w:t>  SUN</w:t>
      </w:r>
      <w:proofErr w:type="gramEnd"/>
      <w:r w:rsidRPr="00656AE4">
        <w:rPr>
          <w:rFonts w:ascii="Helvetica" w:eastAsia="Times New Roman" w:hAnsi="Helvetica" w:cs="Helvetica"/>
          <w:color w:val="000000"/>
          <w:sz w:val="24"/>
          <w:szCs w:val="24"/>
        </w:rPr>
        <w:t>:  12:30 P.M. – 4:15 P.M.</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 </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BC791B">
        <w:rPr>
          <w:rFonts w:ascii="Helvetica" w:eastAsia="Times New Roman" w:hAnsi="Helvetica" w:cs="Helvetica"/>
          <w:b/>
          <w:color w:val="000000"/>
          <w:sz w:val="24"/>
          <w:szCs w:val="24"/>
        </w:rPr>
        <w:t>WHERE?</w:t>
      </w:r>
      <w:r w:rsidRPr="00656AE4">
        <w:rPr>
          <w:rFonts w:ascii="Helvetica" w:eastAsia="Times New Roman" w:hAnsi="Helvetica" w:cs="Helvetica"/>
          <w:color w:val="000000"/>
          <w:sz w:val="24"/>
          <w:szCs w:val="24"/>
        </w:rPr>
        <w:t xml:space="preserve">  Howard Community College, Gateway Campus   </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 </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proofErr w:type="gramStart"/>
      <w:r w:rsidRPr="00BC791B">
        <w:rPr>
          <w:rFonts w:ascii="Helvetica" w:eastAsia="Times New Roman" w:hAnsi="Helvetica" w:cs="Helvetica"/>
          <w:b/>
          <w:color w:val="000000"/>
          <w:sz w:val="24"/>
          <w:szCs w:val="24"/>
        </w:rPr>
        <w:t>COST?</w:t>
      </w:r>
      <w:proofErr w:type="gramEnd"/>
      <w:r w:rsidRPr="00656AE4">
        <w:rPr>
          <w:rFonts w:ascii="Helvetica" w:eastAsia="Times New Roman" w:hAnsi="Helvetica" w:cs="Helvetica"/>
          <w:color w:val="000000"/>
          <w:sz w:val="24"/>
          <w:szCs w:val="24"/>
        </w:rPr>
        <w:t xml:space="preserve">  </w:t>
      </w:r>
      <w:r w:rsidR="00BC791B">
        <w:rPr>
          <w:rFonts w:ascii="Helvetica" w:eastAsia="Times New Roman" w:hAnsi="Helvetica" w:cs="Helvetica"/>
          <w:color w:val="000000"/>
          <w:sz w:val="24"/>
          <w:szCs w:val="24"/>
        </w:rPr>
        <w:t xml:space="preserve">   </w:t>
      </w:r>
      <w:r w:rsidRPr="00656AE4">
        <w:rPr>
          <w:rFonts w:ascii="Helvetica" w:eastAsia="Times New Roman" w:hAnsi="Helvetica" w:cs="Helvetica"/>
          <w:color w:val="000000"/>
          <w:sz w:val="24"/>
          <w:szCs w:val="24"/>
        </w:rPr>
        <w:t xml:space="preserve">$550.00 (includes $190.00 in fees).    </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4"/>
          <w:szCs w:val="24"/>
        </w:rPr>
        <w:t> </w:t>
      </w:r>
    </w:p>
    <w:p w:rsidR="00656AE4" w:rsidRPr="00BC791B" w:rsidRDefault="00656AE4" w:rsidP="00656AE4">
      <w:pPr>
        <w:shd w:val="clear" w:color="auto" w:fill="FFFFFF"/>
        <w:spacing w:after="0" w:line="240" w:lineRule="auto"/>
        <w:rPr>
          <w:rFonts w:ascii="Helvetica" w:eastAsia="Times New Roman" w:hAnsi="Helvetica" w:cs="Helvetica"/>
          <w:b/>
          <w:color w:val="000000"/>
          <w:sz w:val="20"/>
          <w:szCs w:val="20"/>
        </w:rPr>
      </w:pPr>
      <w:r w:rsidRPr="00BC791B">
        <w:rPr>
          <w:rFonts w:ascii="Helvetica" w:eastAsia="Times New Roman" w:hAnsi="Helvetica" w:cs="Helvetica"/>
          <w:b/>
          <w:color w:val="000000"/>
          <w:sz w:val="28"/>
          <w:szCs w:val="28"/>
        </w:rPr>
        <w:t xml:space="preserve">HOW TO REGISTER OR GET MORE INFORMATION? </w:t>
      </w:r>
      <w:r w:rsidRPr="00BC791B">
        <w:rPr>
          <w:rFonts w:ascii="Helvetica" w:eastAsia="Times New Roman" w:hAnsi="Helvetica" w:cs="Helvetica"/>
          <w:b/>
          <w:color w:val="000000"/>
          <w:sz w:val="28"/>
          <w:szCs w:val="28"/>
        </w:rPr>
        <w:br/>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8"/>
          <w:szCs w:val="28"/>
        </w:rPr>
        <w:t>Link to HCC registration for this course can be found here:</w:t>
      </w:r>
    </w:p>
    <w:p w:rsidR="00656AE4" w:rsidRPr="00BC791B" w:rsidRDefault="00656AE4" w:rsidP="00656AE4">
      <w:pPr>
        <w:shd w:val="clear" w:color="auto" w:fill="FFFFFF"/>
        <w:spacing w:after="0" w:line="240" w:lineRule="auto"/>
        <w:rPr>
          <w:rFonts w:ascii="Verdana" w:eastAsia="Times New Roman" w:hAnsi="Verdana" w:cs="Helvetica"/>
          <w:color w:val="000000"/>
          <w:sz w:val="24"/>
          <w:szCs w:val="24"/>
        </w:rPr>
      </w:pPr>
      <w:r w:rsidRPr="00656AE4">
        <w:rPr>
          <w:rFonts w:ascii="Helvetica" w:eastAsia="Times New Roman" w:hAnsi="Helvetica" w:cs="Helvetica"/>
          <w:color w:val="000000"/>
          <w:sz w:val="20"/>
          <w:szCs w:val="20"/>
        </w:rPr>
        <w:br/>
      </w:r>
      <w:hyperlink r:id="rId4" w:tgtFrame="_blank" w:history="1">
        <w:r w:rsidRPr="00BC791B">
          <w:rPr>
            <w:rFonts w:ascii="Verdana" w:eastAsia="Times New Roman" w:hAnsi="Verdana" w:cs="Helvetica"/>
            <w:color w:val="0000FF"/>
            <w:u w:val="single"/>
          </w:rPr>
          <w:t xml:space="preserve">https://www.howardcc.edu/programs-courses/continuing-education/business-training-center/business-courses/mediation/mediation.html </w:t>
        </w:r>
      </w:hyperlink>
      <w:r w:rsidRPr="00656AE4">
        <w:rPr>
          <w:rFonts w:ascii="Helvetica" w:eastAsia="Times New Roman" w:hAnsi="Helvetica" w:cs="Helvetica"/>
          <w:color w:val="000000"/>
          <w:sz w:val="28"/>
          <w:szCs w:val="28"/>
        </w:rPr>
        <w:br/>
      </w:r>
      <w:r w:rsidRPr="00656AE4">
        <w:rPr>
          <w:rFonts w:ascii="Helvetica" w:eastAsia="Times New Roman" w:hAnsi="Helvetica" w:cs="Helvetica"/>
          <w:color w:val="000000"/>
          <w:sz w:val="28"/>
          <w:szCs w:val="28"/>
        </w:rPr>
        <w:br/>
      </w:r>
      <w:r w:rsidRPr="00BC791B">
        <w:rPr>
          <w:rFonts w:ascii="Helvetica" w:eastAsia="Times New Roman" w:hAnsi="Helvetica" w:cs="Helvetica"/>
          <w:b/>
          <w:color w:val="000000"/>
          <w:sz w:val="28"/>
          <w:szCs w:val="28"/>
        </w:rPr>
        <w:t>Course number for registration is:</w:t>
      </w:r>
      <w:r w:rsidRPr="00656AE4">
        <w:rPr>
          <w:rFonts w:ascii="Helvetica" w:eastAsia="Times New Roman" w:hAnsi="Helvetica" w:cs="Helvetica"/>
          <w:color w:val="000000"/>
          <w:sz w:val="28"/>
          <w:szCs w:val="28"/>
        </w:rPr>
        <w:t xml:space="preserve">  XH-108 7758 #6054 </w:t>
      </w:r>
      <w:r w:rsidRPr="00656AE4">
        <w:rPr>
          <w:rFonts w:ascii="Helvetica" w:eastAsia="Times New Roman" w:hAnsi="Helvetica" w:cs="Helvetica"/>
          <w:color w:val="000000"/>
          <w:sz w:val="28"/>
          <w:szCs w:val="28"/>
        </w:rPr>
        <w:br/>
      </w:r>
      <w:r w:rsidRPr="00656AE4">
        <w:rPr>
          <w:rFonts w:ascii="Helvetica" w:eastAsia="Times New Roman" w:hAnsi="Helvetica" w:cs="Helvetica"/>
          <w:color w:val="000000"/>
          <w:sz w:val="28"/>
          <w:szCs w:val="28"/>
        </w:rPr>
        <w:br/>
      </w:r>
      <w:bookmarkStart w:id="0" w:name="_GoBack"/>
      <w:bookmarkEnd w:id="0"/>
      <w:proofErr w:type="gramStart"/>
      <w:r w:rsidRPr="00656AE4">
        <w:rPr>
          <w:rFonts w:ascii="Helvetica" w:eastAsia="Times New Roman" w:hAnsi="Helvetica" w:cs="Helvetica"/>
          <w:color w:val="000000"/>
          <w:sz w:val="28"/>
          <w:szCs w:val="28"/>
        </w:rPr>
        <w:t>For</w:t>
      </w:r>
      <w:proofErr w:type="gramEnd"/>
      <w:r w:rsidRPr="00656AE4">
        <w:rPr>
          <w:rFonts w:ascii="Helvetica" w:eastAsia="Times New Roman" w:hAnsi="Helvetica" w:cs="Helvetica"/>
          <w:color w:val="000000"/>
          <w:sz w:val="28"/>
          <w:szCs w:val="28"/>
        </w:rPr>
        <w:t xml:space="preserve"> more information or questions about registration, please contact Pat </w:t>
      </w:r>
      <w:proofErr w:type="spellStart"/>
      <w:r w:rsidRPr="00656AE4">
        <w:rPr>
          <w:rFonts w:ascii="Helvetica" w:eastAsia="Times New Roman" w:hAnsi="Helvetica" w:cs="Helvetica"/>
          <w:color w:val="000000"/>
          <w:sz w:val="28"/>
          <w:szCs w:val="28"/>
        </w:rPr>
        <w:t>Fassbender</w:t>
      </w:r>
      <w:proofErr w:type="spellEnd"/>
      <w:r w:rsidRPr="00656AE4">
        <w:rPr>
          <w:rFonts w:ascii="Helvetica" w:eastAsia="Times New Roman" w:hAnsi="Helvetica" w:cs="Helvetica"/>
          <w:color w:val="000000"/>
          <w:sz w:val="28"/>
          <w:szCs w:val="28"/>
        </w:rPr>
        <w:t xml:space="preserve"> at Howard Community College:  443-518-4772 or </w:t>
      </w:r>
      <w:hyperlink r:id="rId5" w:tgtFrame="_blank" w:history="1">
        <w:r w:rsidRPr="00BC791B">
          <w:rPr>
            <w:rFonts w:ascii="Verdana" w:eastAsia="Times New Roman" w:hAnsi="Verdana" w:cs="Helvetica"/>
            <w:color w:val="0000FF"/>
            <w:sz w:val="24"/>
            <w:szCs w:val="24"/>
            <w:u w:val="single"/>
          </w:rPr>
          <w:t>pfassbender@howardcc.edu</w:t>
        </w:r>
      </w:hyperlink>
      <w:r w:rsidRPr="00BC791B">
        <w:rPr>
          <w:rFonts w:ascii="Verdana" w:eastAsia="Times New Roman" w:hAnsi="Verdana" w:cs="Helvetica"/>
          <w:color w:val="000000"/>
          <w:sz w:val="24"/>
          <w:szCs w:val="24"/>
        </w:rPr>
        <w:t xml:space="preserve">  </w:t>
      </w:r>
    </w:p>
    <w:p w:rsidR="00656AE4" w:rsidRPr="00656AE4" w:rsidRDefault="00656AE4" w:rsidP="00656AE4">
      <w:pPr>
        <w:shd w:val="clear" w:color="auto" w:fill="FFFFFF"/>
        <w:spacing w:after="0" w:line="240" w:lineRule="auto"/>
        <w:rPr>
          <w:rFonts w:ascii="Helvetica" w:eastAsia="Times New Roman" w:hAnsi="Helvetica" w:cs="Helvetica"/>
          <w:color w:val="000000"/>
          <w:sz w:val="20"/>
          <w:szCs w:val="20"/>
        </w:rPr>
      </w:pPr>
      <w:r w:rsidRPr="00656AE4">
        <w:rPr>
          <w:rFonts w:ascii="Helvetica" w:eastAsia="Times New Roman" w:hAnsi="Helvetica" w:cs="Helvetica"/>
          <w:color w:val="000000"/>
          <w:sz w:val="20"/>
          <w:szCs w:val="20"/>
        </w:rPr>
        <w:br/>
      </w:r>
    </w:p>
    <w:p w:rsidR="0008047F" w:rsidRDefault="0008047F"/>
    <w:sectPr w:rsidR="0008047F" w:rsidSect="00D17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6AE4"/>
    <w:rsid w:val="0008047F"/>
    <w:rsid w:val="00656AE4"/>
    <w:rsid w:val="00BC791B"/>
    <w:rsid w:val="00D17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139525">
      <w:bodyDiv w:val="1"/>
      <w:marLeft w:val="0"/>
      <w:marRight w:val="0"/>
      <w:marTop w:val="0"/>
      <w:marBottom w:val="0"/>
      <w:divBdr>
        <w:top w:val="none" w:sz="0" w:space="0" w:color="auto"/>
        <w:left w:val="none" w:sz="0" w:space="0" w:color="auto"/>
        <w:bottom w:val="none" w:sz="0" w:space="0" w:color="auto"/>
        <w:right w:val="none" w:sz="0" w:space="0" w:color="auto"/>
      </w:divBdr>
      <w:divsChild>
        <w:div w:id="487987726">
          <w:marLeft w:val="0"/>
          <w:marRight w:val="0"/>
          <w:marTop w:val="0"/>
          <w:marBottom w:val="0"/>
          <w:divBdr>
            <w:top w:val="none" w:sz="0" w:space="0" w:color="auto"/>
            <w:left w:val="none" w:sz="0" w:space="0" w:color="auto"/>
            <w:bottom w:val="none" w:sz="0" w:space="0" w:color="auto"/>
            <w:right w:val="none" w:sz="0" w:space="0" w:color="auto"/>
          </w:divBdr>
          <w:divsChild>
            <w:div w:id="1274819775">
              <w:marLeft w:val="0"/>
              <w:marRight w:val="0"/>
              <w:marTop w:val="0"/>
              <w:marBottom w:val="0"/>
              <w:divBdr>
                <w:top w:val="none" w:sz="0" w:space="0" w:color="auto"/>
                <w:left w:val="none" w:sz="0" w:space="0" w:color="auto"/>
                <w:bottom w:val="none" w:sz="0" w:space="0" w:color="auto"/>
                <w:right w:val="none" w:sz="0" w:space="0" w:color="auto"/>
              </w:divBdr>
              <w:divsChild>
                <w:div w:id="1861353764">
                  <w:marLeft w:val="0"/>
                  <w:marRight w:val="0"/>
                  <w:marTop w:val="0"/>
                  <w:marBottom w:val="0"/>
                  <w:divBdr>
                    <w:top w:val="none" w:sz="0" w:space="0" w:color="auto"/>
                    <w:left w:val="none" w:sz="0" w:space="0" w:color="auto"/>
                    <w:bottom w:val="none" w:sz="0" w:space="0" w:color="auto"/>
                    <w:right w:val="none" w:sz="0" w:space="0" w:color="auto"/>
                  </w:divBdr>
                  <w:divsChild>
                    <w:div w:id="543716323">
                      <w:marLeft w:val="0"/>
                      <w:marRight w:val="0"/>
                      <w:marTop w:val="0"/>
                      <w:marBottom w:val="0"/>
                      <w:divBdr>
                        <w:top w:val="none" w:sz="0" w:space="0" w:color="auto"/>
                        <w:left w:val="none" w:sz="0" w:space="0" w:color="auto"/>
                        <w:bottom w:val="none" w:sz="0" w:space="0" w:color="auto"/>
                        <w:right w:val="none" w:sz="0" w:space="0" w:color="auto"/>
                      </w:divBdr>
                      <w:divsChild>
                        <w:div w:id="25067163">
                          <w:marLeft w:val="0"/>
                          <w:marRight w:val="0"/>
                          <w:marTop w:val="0"/>
                          <w:marBottom w:val="0"/>
                          <w:divBdr>
                            <w:top w:val="none" w:sz="0" w:space="0" w:color="auto"/>
                            <w:left w:val="none" w:sz="0" w:space="0" w:color="auto"/>
                            <w:bottom w:val="none" w:sz="0" w:space="0" w:color="auto"/>
                            <w:right w:val="none" w:sz="0" w:space="0" w:color="auto"/>
                          </w:divBdr>
                          <w:divsChild>
                            <w:div w:id="1290628077">
                              <w:marLeft w:val="0"/>
                              <w:marRight w:val="0"/>
                              <w:marTop w:val="0"/>
                              <w:marBottom w:val="0"/>
                              <w:divBdr>
                                <w:top w:val="none" w:sz="0" w:space="0" w:color="auto"/>
                                <w:left w:val="none" w:sz="0" w:space="0" w:color="auto"/>
                                <w:bottom w:val="none" w:sz="0" w:space="0" w:color="auto"/>
                                <w:right w:val="none" w:sz="0" w:space="0" w:color="auto"/>
                              </w:divBdr>
                              <w:divsChild>
                                <w:div w:id="1725368479">
                                  <w:marLeft w:val="0"/>
                                  <w:marRight w:val="0"/>
                                  <w:marTop w:val="0"/>
                                  <w:marBottom w:val="0"/>
                                  <w:divBdr>
                                    <w:top w:val="none" w:sz="0" w:space="0" w:color="auto"/>
                                    <w:left w:val="none" w:sz="0" w:space="0" w:color="auto"/>
                                    <w:bottom w:val="none" w:sz="0" w:space="0" w:color="auto"/>
                                    <w:right w:val="none" w:sz="0" w:space="0" w:color="auto"/>
                                  </w:divBdr>
                                </w:div>
                                <w:div w:id="1049189525">
                                  <w:marLeft w:val="0"/>
                                  <w:marRight w:val="0"/>
                                  <w:marTop w:val="0"/>
                                  <w:marBottom w:val="0"/>
                                  <w:divBdr>
                                    <w:top w:val="none" w:sz="0" w:space="0" w:color="auto"/>
                                    <w:left w:val="none" w:sz="0" w:space="0" w:color="auto"/>
                                    <w:bottom w:val="none" w:sz="0" w:space="0" w:color="auto"/>
                                    <w:right w:val="none" w:sz="0" w:space="0" w:color="auto"/>
                                  </w:divBdr>
                                </w:div>
                                <w:div w:id="1429959620">
                                  <w:marLeft w:val="0"/>
                                  <w:marRight w:val="0"/>
                                  <w:marTop w:val="0"/>
                                  <w:marBottom w:val="0"/>
                                  <w:divBdr>
                                    <w:top w:val="none" w:sz="0" w:space="0" w:color="auto"/>
                                    <w:left w:val="none" w:sz="0" w:space="0" w:color="auto"/>
                                    <w:bottom w:val="none" w:sz="0" w:space="0" w:color="auto"/>
                                    <w:right w:val="none" w:sz="0" w:space="0" w:color="auto"/>
                                  </w:divBdr>
                                </w:div>
                                <w:div w:id="1159998338">
                                  <w:marLeft w:val="0"/>
                                  <w:marRight w:val="0"/>
                                  <w:marTop w:val="0"/>
                                  <w:marBottom w:val="0"/>
                                  <w:divBdr>
                                    <w:top w:val="none" w:sz="0" w:space="0" w:color="auto"/>
                                    <w:left w:val="none" w:sz="0" w:space="0" w:color="auto"/>
                                    <w:bottom w:val="none" w:sz="0" w:space="0" w:color="auto"/>
                                    <w:right w:val="none" w:sz="0" w:space="0" w:color="auto"/>
                                  </w:divBdr>
                                </w:div>
                                <w:div w:id="933056846">
                                  <w:marLeft w:val="0"/>
                                  <w:marRight w:val="0"/>
                                  <w:marTop w:val="0"/>
                                  <w:marBottom w:val="0"/>
                                  <w:divBdr>
                                    <w:top w:val="none" w:sz="0" w:space="0" w:color="auto"/>
                                    <w:left w:val="none" w:sz="0" w:space="0" w:color="auto"/>
                                    <w:bottom w:val="none" w:sz="0" w:space="0" w:color="auto"/>
                                    <w:right w:val="none" w:sz="0" w:space="0" w:color="auto"/>
                                  </w:divBdr>
                                </w:div>
                                <w:div w:id="1102534616">
                                  <w:marLeft w:val="360"/>
                                  <w:marRight w:val="0"/>
                                  <w:marTop w:val="0"/>
                                  <w:marBottom w:val="0"/>
                                  <w:divBdr>
                                    <w:top w:val="none" w:sz="0" w:space="0" w:color="auto"/>
                                    <w:left w:val="none" w:sz="0" w:space="0" w:color="auto"/>
                                    <w:bottom w:val="none" w:sz="0" w:space="0" w:color="auto"/>
                                    <w:right w:val="none" w:sz="0" w:space="0" w:color="auto"/>
                                  </w:divBdr>
                                </w:div>
                                <w:div w:id="1652978405">
                                  <w:marLeft w:val="360"/>
                                  <w:marRight w:val="0"/>
                                  <w:marTop w:val="0"/>
                                  <w:marBottom w:val="0"/>
                                  <w:divBdr>
                                    <w:top w:val="none" w:sz="0" w:space="0" w:color="auto"/>
                                    <w:left w:val="none" w:sz="0" w:space="0" w:color="auto"/>
                                    <w:bottom w:val="none" w:sz="0" w:space="0" w:color="auto"/>
                                    <w:right w:val="none" w:sz="0" w:space="0" w:color="auto"/>
                                  </w:divBdr>
                                  <w:divsChild>
                                    <w:div w:id="667563144">
                                      <w:marLeft w:val="0"/>
                                      <w:marRight w:val="0"/>
                                      <w:marTop w:val="0"/>
                                      <w:marBottom w:val="0"/>
                                      <w:divBdr>
                                        <w:top w:val="none" w:sz="0" w:space="0" w:color="auto"/>
                                        <w:left w:val="none" w:sz="0" w:space="0" w:color="auto"/>
                                        <w:bottom w:val="none" w:sz="0" w:space="0" w:color="auto"/>
                                        <w:right w:val="none" w:sz="0" w:space="0" w:color="auto"/>
                                      </w:divBdr>
                                    </w:div>
                                  </w:divsChild>
                                </w:div>
                                <w:div w:id="1501120721">
                                  <w:marLeft w:val="360"/>
                                  <w:marRight w:val="0"/>
                                  <w:marTop w:val="0"/>
                                  <w:marBottom w:val="0"/>
                                  <w:divBdr>
                                    <w:top w:val="none" w:sz="0" w:space="0" w:color="auto"/>
                                    <w:left w:val="none" w:sz="0" w:space="0" w:color="auto"/>
                                    <w:bottom w:val="none" w:sz="0" w:space="0" w:color="auto"/>
                                    <w:right w:val="none" w:sz="0" w:space="0" w:color="auto"/>
                                  </w:divBdr>
                                </w:div>
                                <w:div w:id="271130337">
                                  <w:marLeft w:val="360"/>
                                  <w:marRight w:val="0"/>
                                  <w:marTop w:val="0"/>
                                  <w:marBottom w:val="0"/>
                                  <w:divBdr>
                                    <w:top w:val="none" w:sz="0" w:space="0" w:color="auto"/>
                                    <w:left w:val="none" w:sz="0" w:space="0" w:color="auto"/>
                                    <w:bottom w:val="none" w:sz="0" w:space="0" w:color="auto"/>
                                    <w:right w:val="none" w:sz="0" w:space="0" w:color="auto"/>
                                  </w:divBdr>
                                </w:div>
                                <w:div w:id="771432292">
                                  <w:marLeft w:val="360"/>
                                  <w:marRight w:val="0"/>
                                  <w:marTop w:val="0"/>
                                  <w:marBottom w:val="0"/>
                                  <w:divBdr>
                                    <w:top w:val="none" w:sz="0" w:space="0" w:color="auto"/>
                                    <w:left w:val="none" w:sz="0" w:space="0" w:color="auto"/>
                                    <w:bottom w:val="none" w:sz="0" w:space="0" w:color="auto"/>
                                    <w:right w:val="none" w:sz="0" w:space="0" w:color="auto"/>
                                  </w:divBdr>
                                </w:div>
                                <w:div w:id="1632125111">
                                  <w:marLeft w:val="360"/>
                                  <w:marRight w:val="0"/>
                                  <w:marTop w:val="0"/>
                                  <w:marBottom w:val="0"/>
                                  <w:divBdr>
                                    <w:top w:val="none" w:sz="0" w:space="0" w:color="auto"/>
                                    <w:left w:val="none" w:sz="0" w:space="0" w:color="auto"/>
                                    <w:bottom w:val="none" w:sz="0" w:space="0" w:color="auto"/>
                                    <w:right w:val="none" w:sz="0" w:space="0" w:color="auto"/>
                                  </w:divBdr>
                                </w:div>
                                <w:div w:id="898631991">
                                  <w:marLeft w:val="360"/>
                                  <w:marRight w:val="0"/>
                                  <w:marTop w:val="0"/>
                                  <w:marBottom w:val="0"/>
                                  <w:divBdr>
                                    <w:top w:val="none" w:sz="0" w:space="0" w:color="auto"/>
                                    <w:left w:val="none" w:sz="0" w:space="0" w:color="auto"/>
                                    <w:bottom w:val="none" w:sz="0" w:space="0" w:color="auto"/>
                                    <w:right w:val="none" w:sz="0" w:space="0" w:color="auto"/>
                                  </w:divBdr>
                                </w:div>
                                <w:div w:id="470487128">
                                  <w:marLeft w:val="360"/>
                                  <w:marRight w:val="0"/>
                                  <w:marTop w:val="0"/>
                                  <w:marBottom w:val="0"/>
                                  <w:divBdr>
                                    <w:top w:val="none" w:sz="0" w:space="0" w:color="auto"/>
                                    <w:left w:val="none" w:sz="0" w:space="0" w:color="auto"/>
                                    <w:bottom w:val="none" w:sz="0" w:space="0" w:color="auto"/>
                                    <w:right w:val="none" w:sz="0" w:space="0" w:color="auto"/>
                                  </w:divBdr>
                                </w:div>
                                <w:div w:id="2073966583">
                                  <w:marLeft w:val="360"/>
                                  <w:marRight w:val="0"/>
                                  <w:marTop w:val="0"/>
                                  <w:marBottom w:val="0"/>
                                  <w:divBdr>
                                    <w:top w:val="none" w:sz="0" w:space="0" w:color="auto"/>
                                    <w:left w:val="none" w:sz="0" w:space="0" w:color="auto"/>
                                    <w:bottom w:val="none" w:sz="0" w:space="0" w:color="auto"/>
                                    <w:right w:val="none" w:sz="0" w:space="0" w:color="auto"/>
                                  </w:divBdr>
                                </w:div>
                                <w:div w:id="665209554">
                                  <w:marLeft w:val="0"/>
                                  <w:marRight w:val="0"/>
                                  <w:marTop w:val="0"/>
                                  <w:marBottom w:val="0"/>
                                  <w:divBdr>
                                    <w:top w:val="none" w:sz="0" w:space="0" w:color="auto"/>
                                    <w:left w:val="none" w:sz="0" w:space="0" w:color="auto"/>
                                    <w:bottom w:val="none" w:sz="0" w:space="0" w:color="auto"/>
                                    <w:right w:val="none" w:sz="0" w:space="0" w:color="auto"/>
                                  </w:divBdr>
                                </w:div>
                                <w:div w:id="1768385836">
                                  <w:marLeft w:val="0"/>
                                  <w:marRight w:val="0"/>
                                  <w:marTop w:val="0"/>
                                  <w:marBottom w:val="0"/>
                                  <w:divBdr>
                                    <w:top w:val="none" w:sz="0" w:space="0" w:color="auto"/>
                                    <w:left w:val="none" w:sz="0" w:space="0" w:color="auto"/>
                                    <w:bottom w:val="none" w:sz="0" w:space="0" w:color="auto"/>
                                    <w:right w:val="none" w:sz="0" w:space="0" w:color="auto"/>
                                  </w:divBdr>
                                </w:div>
                                <w:div w:id="1422675650">
                                  <w:marLeft w:val="0"/>
                                  <w:marRight w:val="0"/>
                                  <w:marTop w:val="0"/>
                                  <w:marBottom w:val="0"/>
                                  <w:divBdr>
                                    <w:top w:val="none" w:sz="0" w:space="0" w:color="auto"/>
                                    <w:left w:val="none" w:sz="0" w:space="0" w:color="auto"/>
                                    <w:bottom w:val="none" w:sz="0" w:space="0" w:color="auto"/>
                                    <w:right w:val="none" w:sz="0" w:space="0" w:color="auto"/>
                                  </w:divBdr>
                                </w:div>
                                <w:div w:id="299851083">
                                  <w:marLeft w:val="0"/>
                                  <w:marRight w:val="0"/>
                                  <w:marTop w:val="0"/>
                                  <w:marBottom w:val="0"/>
                                  <w:divBdr>
                                    <w:top w:val="none" w:sz="0" w:space="0" w:color="auto"/>
                                    <w:left w:val="none" w:sz="0" w:space="0" w:color="auto"/>
                                    <w:bottom w:val="none" w:sz="0" w:space="0" w:color="auto"/>
                                    <w:right w:val="none" w:sz="0" w:space="0" w:color="auto"/>
                                  </w:divBdr>
                                </w:div>
                                <w:div w:id="869490472">
                                  <w:marLeft w:val="0"/>
                                  <w:marRight w:val="0"/>
                                  <w:marTop w:val="0"/>
                                  <w:marBottom w:val="0"/>
                                  <w:divBdr>
                                    <w:top w:val="none" w:sz="0" w:space="0" w:color="auto"/>
                                    <w:left w:val="none" w:sz="0" w:space="0" w:color="auto"/>
                                    <w:bottom w:val="none" w:sz="0" w:space="0" w:color="auto"/>
                                    <w:right w:val="none" w:sz="0" w:space="0" w:color="auto"/>
                                  </w:divBdr>
                                </w:div>
                                <w:div w:id="622347816">
                                  <w:marLeft w:val="0"/>
                                  <w:marRight w:val="0"/>
                                  <w:marTop w:val="0"/>
                                  <w:marBottom w:val="0"/>
                                  <w:divBdr>
                                    <w:top w:val="none" w:sz="0" w:space="0" w:color="auto"/>
                                    <w:left w:val="none" w:sz="0" w:space="0" w:color="auto"/>
                                    <w:bottom w:val="none" w:sz="0" w:space="0" w:color="auto"/>
                                    <w:right w:val="none" w:sz="0" w:space="0" w:color="auto"/>
                                  </w:divBdr>
                                </w:div>
                                <w:div w:id="315107414">
                                  <w:marLeft w:val="720"/>
                                  <w:marRight w:val="0"/>
                                  <w:marTop w:val="0"/>
                                  <w:marBottom w:val="0"/>
                                  <w:divBdr>
                                    <w:top w:val="none" w:sz="0" w:space="0" w:color="auto"/>
                                    <w:left w:val="none" w:sz="0" w:space="0" w:color="auto"/>
                                    <w:bottom w:val="none" w:sz="0" w:space="0" w:color="auto"/>
                                    <w:right w:val="none" w:sz="0" w:space="0" w:color="auto"/>
                                  </w:divBdr>
                                </w:div>
                                <w:div w:id="1983391330">
                                  <w:marLeft w:val="0"/>
                                  <w:marRight w:val="0"/>
                                  <w:marTop w:val="0"/>
                                  <w:marBottom w:val="0"/>
                                  <w:divBdr>
                                    <w:top w:val="none" w:sz="0" w:space="0" w:color="auto"/>
                                    <w:left w:val="none" w:sz="0" w:space="0" w:color="auto"/>
                                    <w:bottom w:val="none" w:sz="0" w:space="0" w:color="auto"/>
                                    <w:right w:val="none" w:sz="0" w:space="0" w:color="auto"/>
                                  </w:divBdr>
                                </w:div>
                                <w:div w:id="43481861">
                                  <w:marLeft w:val="0"/>
                                  <w:marRight w:val="0"/>
                                  <w:marTop w:val="0"/>
                                  <w:marBottom w:val="0"/>
                                  <w:divBdr>
                                    <w:top w:val="none" w:sz="0" w:space="0" w:color="auto"/>
                                    <w:left w:val="none" w:sz="0" w:space="0" w:color="auto"/>
                                    <w:bottom w:val="none" w:sz="0" w:space="0" w:color="auto"/>
                                    <w:right w:val="none" w:sz="0" w:space="0" w:color="auto"/>
                                  </w:divBdr>
                                </w:div>
                                <w:div w:id="200486203">
                                  <w:marLeft w:val="0"/>
                                  <w:marRight w:val="0"/>
                                  <w:marTop w:val="0"/>
                                  <w:marBottom w:val="0"/>
                                  <w:divBdr>
                                    <w:top w:val="none" w:sz="0" w:space="0" w:color="auto"/>
                                    <w:left w:val="none" w:sz="0" w:space="0" w:color="auto"/>
                                    <w:bottom w:val="none" w:sz="0" w:space="0" w:color="auto"/>
                                    <w:right w:val="none" w:sz="0" w:space="0" w:color="auto"/>
                                  </w:divBdr>
                                </w:div>
                                <w:div w:id="1206526533">
                                  <w:marLeft w:val="0"/>
                                  <w:marRight w:val="0"/>
                                  <w:marTop w:val="0"/>
                                  <w:marBottom w:val="0"/>
                                  <w:divBdr>
                                    <w:top w:val="none" w:sz="0" w:space="0" w:color="auto"/>
                                    <w:left w:val="none" w:sz="0" w:space="0" w:color="auto"/>
                                    <w:bottom w:val="none" w:sz="0" w:space="0" w:color="auto"/>
                                    <w:right w:val="none" w:sz="0" w:space="0" w:color="auto"/>
                                  </w:divBdr>
                                </w:div>
                                <w:div w:id="1343555899">
                                  <w:marLeft w:val="0"/>
                                  <w:marRight w:val="0"/>
                                  <w:marTop w:val="0"/>
                                  <w:marBottom w:val="0"/>
                                  <w:divBdr>
                                    <w:top w:val="none" w:sz="0" w:space="0" w:color="auto"/>
                                    <w:left w:val="none" w:sz="0" w:space="0" w:color="auto"/>
                                    <w:bottom w:val="none" w:sz="0" w:space="0" w:color="auto"/>
                                    <w:right w:val="none" w:sz="0" w:space="0" w:color="auto"/>
                                  </w:divBdr>
                                </w:div>
                                <w:div w:id="1703703856">
                                  <w:marLeft w:val="0"/>
                                  <w:marRight w:val="0"/>
                                  <w:marTop w:val="0"/>
                                  <w:marBottom w:val="0"/>
                                  <w:divBdr>
                                    <w:top w:val="none" w:sz="0" w:space="0" w:color="auto"/>
                                    <w:left w:val="none" w:sz="0" w:space="0" w:color="auto"/>
                                    <w:bottom w:val="none" w:sz="0" w:space="0" w:color="auto"/>
                                    <w:right w:val="none" w:sz="0" w:space="0" w:color="auto"/>
                                  </w:divBdr>
                                  <w:divsChild>
                                    <w:div w:id="1687168573">
                                      <w:marLeft w:val="0"/>
                                      <w:marRight w:val="0"/>
                                      <w:marTop w:val="0"/>
                                      <w:marBottom w:val="0"/>
                                      <w:divBdr>
                                        <w:top w:val="none" w:sz="0" w:space="0" w:color="auto"/>
                                        <w:left w:val="none" w:sz="0" w:space="0" w:color="auto"/>
                                        <w:bottom w:val="none" w:sz="0" w:space="0" w:color="auto"/>
                                        <w:right w:val="none" w:sz="0" w:space="0" w:color="auto"/>
                                      </w:divBdr>
                                      <w:divsChild>
                                        <w:div w:id="807548167">
                                          <w:marLeft w:val="0"/>
                                          <w:marRight w:val="0"/>
                                          <w:marTop w:val="0"/>
                                          <w:marBottom w:val="0"/>
                                          <w:divBdr>
                                            <w:top w:val="none" w:sz="0" w:space="0" w:color="auto"/>
                                            <w:left w:val="none" w:sz="0" w:space="0" w:color="auto"/>
                                            <w:bottom w:val="none" w:sz="0" w:space="0" w:color="auto"/>
                                            <w:right w:val="none" w:sz="0" w:space="0" w:color="auto"/>
                                          </w:divBdr>
                                        </w:div>
                                        <w:div w:id="1444615412">
                                          <w:marLeft w:val="0"/>
                                          <w:marRight w:val="0"/>
                                          <w:marTop w:val="0"/>
                                          <w:marBottom w:val="0"/>
                                          <w:divBdr>
                                            <w:top w:val="none" w:sz="0" w:space="0" w:color="auto"/>
                                            <w:left w:val="none" w:sz="0" w:space="0" w:color="auto"/>
                                            <w:bottom w:val="none" w:sz="0" w:space="0" w:color="auto"/>
                                            <w:right w:val="none" w:sz="0" w:space="0" w:color="auto"/>
                                          </w:divBdr>
                                        </w:div>
                                      </w:divsChild>
                                    </w:div>
                                    <w:div w:id="1696687193">
                                      <w:marLeft w:val="0"/>
                                      <w:marRight w:val="0"/>
                                      <w:marTop w:val="0"/>
                                      <w:marBottom w:val="0"/>
                                      <w:divBdr>
                                        <w:top w:val="none" w:sz="0" w:space="0" w:color="auto"/>
                                        <w:left w:val="none" w:sz="0" w:space="0" w:color="auto"/>
                                        <w:bottom w:val="none" w:sz="0" w:space="0" w:color="auto"/>
                                        <w:right w:val="none" w:sz="0" w:space="0" w:color="auto"/>
                                      </w:divBdr>
                                      <w:divsChild>
                                        <w:div w:id="401486223">
                                          <w:marLeft w:val="0"/>
                                          <w:marRight w:val="0"/>
                                          <w:marTop w:val="0"/>
                                          <w:marBottom w:val="0"/>
                                          <w:divBdr>
                                            <w:top w:val="none" w:sz="0" w:space="0" w:color="auto"/>
                                            <w:left w:val="none" w:sz="0" w:space="0" w:color="auto"/>
                                            <w:bottom w:val="none" w:sz="0" w:space="0" w:color="auto"/>
                                            <w:right w:val="none" w:sz="0" w:space="0" w:color="auto"/>
                                          </w:divBdr>
                                        </w:div>
                                        <w:div w:id="1661426023">
                                          <w:marLeft w:val="0"/>
                                          <w:marRight w:val="0"/>
                                          <w:marTop w:val="0"/>
                                          <w:marBottom w:val="0"/>
                                          <w:divBdr>
                                            <w:top w:val="none" w:sz="0" w:space="0" w:color="auto"/>
                                            <w:left w:val="none" w:sz="0" w:space="0" w:color="auto"/>
                                            <w:bottom w:val="none" w:sz="0" w:space="0" w:color="auto"/>
                                            <w:right w:val="none" w:sz="0" w:space="0" w:color="auto"/>
                                          </w:divBdr>
                                        </w:div>
                                      </w:divsChild>
                                    </w:div>
                                    <w:div w:id="765734165">
                                      <w:marLeft w:val="0"/>
                                      <w:marRight w:val="0"/>
                                      <w:marTop w:val="0"/>
                                      <w:marBottom w:val="0"/>
                                      <w:divBdr>
                                        <w:top w:val="none" w:sz="0" w:space="0" w:color="auto"/>
                                        <w:left w:val="none" w:sz="0" w:space="0" w:color="auto"/>
                                        <w:bottom w:val="none" w:sz="0" w:space="0" w:color="auto"/>
                                        <w:right w:val="none" w:sz="0" w:space="0" w:color="auto"/>
                                      </w:divBdr>
                                      <w:divsChild>
                                        <w:div w:id="1194343362">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0"/>
                                      <w:marBottom w:val="0"/>
                                      <w:divBdr>
                                        <w:top w:val="none" w:sz="0" w:space="0" w:color="auto"/>
                                        <w:left w:val="none" w:sz="0" w:space="0" w:color="auto"/>
                                        <w:bottom w:val="none" w:sz="0" w:space="0" w:color="auto"/>
                                        <w:right w:val="none" w:sz="0" w:space="0" w:color="auto"/>
                                      </w:divBdr>
                                      <w:divsChild>
                                        <w:div w:id="409812672">
                                          <w:marLeft w:val="0"/>
                                          <w:marRight w:val="0"/>
                                          <w:marTop w:val="0"/>
                                          <w:marBottom w:val="0"/>
                                          <w:divBdr>
                                            <w:top w:val="none" w:sz="0" w:space="0" w:color="auto"/>
                                            <w:left w:val="none" w:sz="0" w:space="0" w:color="auto"/>
                                            <w:bottom w:val="none" w:sz="0" w:space="0" w:color="auto"/>
                                            <w:right w:val="none" w:sz="0" w:space="0" w:color="auto"/>
                                          </w:divBdr>
                                        </w:div>
                                      </w:divsChild>
                                    </w:div>
                                    <w:div w:id="1197894310">
                                      <w:marLeft w:val="0"/>
                                      <w:marRight w:val="0"/>
                                      <w:marTop w:val="0"/>
                                      <w:marBottom w:val="0"/>
                                      <w:divBdr>
                                        <w:top w:val="none" w:sz="0" w:space="0" w:color="auto"/>
                                        <w:left w:val="none" w:sz="0" w:space="0" w:color="auto"/>
                                        <w:bottom w:val="none" w:sz="0" w:space="0" w:color="auto"/>
                                        <w:right w:val="none" w:sz="0" w:space="0" w:color="auto"/>
                                      </w:divBdr>
                                    </w:div>
                                    <w:div w:id="2305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fassbender@howardcc.edu" TargetMode="External"/><Relationship Id="rId4" Type="http://schemas.openxmlformats.org/officeDocument/2006/relationships/hyperlink" Target="https://www.howardcc.edu/programs-courses/continuing-education/business-training-center/business-courses/mediation/medi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Barry M. Weissman</cp:lastModifiedBy>
  <cp:revision>2</cp:revision>
  <dcterms:created xsi:type="dcterms:W3CDTF">2019-01-08T14:37:00Z</dcterms:created>
  <dcterms:modified xsi:type="dcterms:W3CDTF">2019-01-08T15:01:00Z</dcterms:modified>
</cp:coreProperties>
</file>