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D9" w:rsidRDefault="00B86B69" w:rsidP="001C631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-267335</wp:posOffset>
            </wp:positionV>
            <wp:extent cx="1552575" cy="1821815"/>
            <wp:effectExtent l="0" t="0" r="9525" b="6985"/>
            <wp:wrapSquare wrapText="bothSides"/>
            <wp:docPr id="1" name="Picture 1" descr="cid:5185aaec-85b6-4c4b-8819-c3c43cc0f00f@iccwb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185aaec-85b6-4c4b-8819-c3c43cc0f00f@iccwbo.or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31F">
        <w:rPr>
          <w:rFonts w:ascii="Times New Roman" w:eastAsia="Times New Roman" w:hAnsi="Times New Roman" w:cs="Times New Roman"/>
          <w:color w:val="000000"/>
        </w:rPr>
        <w:t xml:space="preserve">   </w:t>
      </w:r>
      <w:r w:rsidR="00AA7DBD" w:rsidRPr="00D33C70">
        <w:rPr>
          <w:rFonts w:ascii="Times New Roman" w:eastAsia="Times New Roman" w:hAnsi="Times New Roman" w:cs="Times New Roman"/>
          <w:b/>
          <w:color w:val="000000"/>
        </w:rPr>
        <w:t>David Lewis</w:t>
      </w:r>
      <w:r w:rsidR="00AA7DBD" w:rsidRPr="00BD5D8E">
        <w:rPr>
          <w:rFonts w:ascii="Times New Roman" w:eastAsia="Times New Roman" w:hAnsi="Times New Roman" w:cs="Times New Roman"/>
          <w:color w:val="000000"/>
        </w:rPr>
        <w:t xml:space="preserve"> </w:t>
      </w:r>
      <w:r w:rsidR="006547D8">
        <w:rPr>
          <w:rFonts w:ascii="Times New Roman" w:eastAsia="Times New Roman" w:hAnsi="Times New Roman" w:cs="Times New Roman"/>
          <w:color w:val="000000"/>
        </w:rPr>
        <w:t>mediates</w:t>
      </w:r>
      <w:r w:rsidR="00D66C08" w:rsidRPr="00BD5D8E">
        <w:rPr>
          <w:rFonts w:ascii="Times New Roman" w:eastAsia="Times New Roman" w:hAnsi="Times New Roman" w:cs="Times New Roman"/>
          <w:color w:val="000000"/>
        </w:rPr>
        <w:t xml:space="preserve"> civil/commercial,</w:t>
      </w:r>
      <w:r w:rsidR="00CC67F4">
        <w:rPr>
          <w:rFonts w:ascii="Times New Roman" w:eastAsia="Times New Roman" w:hAnsi="Times New Roman" w:cs="Times New Roman"/>
          <w:color w:val="000000"/>
        </w:rPr>
        <w:t xml:space="preserve"> construction, corporate,</w:t>
      </w:r>
      <w:r w:rsidR="00D66C08" w:rsidRPr="00BD5D8E">
        <w:rPr>
          <w:rFonts w:ascii="Times New Roman" w:eastAsia="Times New Roman" w:hAnsi="Times New Roman" w:cs="Times New Roman"/>
          <w:color w:val="000000"/>
        </w:rPr>
        <w:t xml:space="preserve"> </w:t>
      </w:r>
      <w:r w:rsidR="00CC67F4">
        <w:rPr>
          <w:rFonts w:ascii="Times New Roman" w:eastAsia="Times New Roman" w:hAnsi="Times New Roman" w:cs="Times New Roman"/>
          <w:color w:val="000000"/>
        </w:rPr>
        <w:t>and employment disputes. Mr. Lewis</w:t>
      </w:r>
      <w:r w:rsidR="00631BE8">
        <w:rPr>
          <w:rFonts w:ascii="Times New Roman" w:eastAsia="Times New Roman" w:hAnsi="Times New Roman" w:cs="Times New Roman"/>
          <w:color w:val="000000"/>
        </w:rPr>
        <w:t>’ firm EGADR</w:t>
      </w:r>
      <w:r w:rsidR="00CC67F4">
        <w:rPr>
          <w:rFonts w:ascii="Times New Roman" w:eastAsia="Times New Roman" w:hAnsi="Times New Roman" w:cs="Times New Roman"/>
          <w:color w:val="000000"/>
        </w:rPr>
        <w:t xml:space="preserve"> specialises in </w:t>
      </w:r>
      <w:r w:rsidR="00CA0325">
        <w:rPr>
          <w:rFonts w:ascii="Times New Roman" w:eastAsia="Times New Roman" w:hAnsi="Times New Roman" w:cs="Times New Roman"/>
          <w:color w:val="000000"/>
        </w:rPr>
        <w:t xml:space="preserve">managing </w:t>
      </w:r>
      <w:r w:rsidR="00CC67F4">
        <w:rPr>
          <w:rFonts w:ascii="Times New Roman" w:eastAsia="Times New Roman" w:hAnsi="Times New Roman" w:cs="Times New Roman"/>
          <w:color w:val="000000"/>
        </w:rPr>
        <w:t xml:space="preserve">corporate and organisational conflict and assists small and medium sized enterprises (SMEs) with the design and implementation of effective dispute resolution infrastructure at all points along the supply chain. </w:t>
      </w:r>
      <w:r w:rsidR="001761D9">
        <w:rPr>
          <w:rFonts w:ascii="Times New Roman" w:eastAsia="Times New Roman" w:hAnsi="Times New Roman" w:cs="Times New Roman"/>
          <w:color w:val="000000"/>
        </w:rPr>
        <w:t>Mr. Lewis has taught mediation globally</w:t>
      </w:r>
      <w:r w:rsidR="00791D5A">
        <w:rPr>
          <w:rFonts w:ascii="Times New Roman" w:eastAsia="Times New Roman" w:hAnsi="Times New Roman" w:cs="Times New Roman"/>
          <w:color w:val="000000"/>
        </w:rPr>
        <w:t xml:space="preserve"> with the Fulbright program</w:t>
      </w:r>
      <w:r w:rsidR="001761D9">
        <w:rPr>
          <w:rFonts w:ascii="Times New Roman" w:eastAsia="Times New Roman" w:hAnsi="Times New Roman" w:cs="Times New Roman"/>
          <w:color w:val="000000"/>
        </w:rPr>
        <w:t xml:space="preserve">, published several articles in the field, and completed more than 1000 hours of professional ADR training. </w:t>
      </w:r>
    </w:p>
    <w:p w:rsidR="00CC67F4" w:rsidRDefault="00CC67F4">
      <w:pPr>
        <w:rPr>
          <w:rFonts w:ascii="Times New Roman" w:eastAsia="Times New Roman" w:hAnsi="Times New Roman" w:cs="Times New Roman"/>
          <w:color w:val="000000"/>
        </w:rPr>
      </w:pPr>
    </w:p>
    <w:p w:rsidR="001761D9" w:rsidRDefault="001C631F" w:rsidP="001C631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CC67F4">
        <w:rPr>
          <w:rFonts w:ascii="Times New Roman" w:eastAsia="Times New Roman" w:hAnsi="Times New Roman" w:cs="Times New Roman"/>
          <w:color w:val="000000"/>
        </w:rPr>
        <w:t>Mr. Lewis</w:t>
      </w:r>
      <w:r w:rsidR="00D36782">
        <w:rPr>
          <w:rFonts w:ascii="Times New Roman" w:eastAsia="Times New Roman" w:hAnsi="Times New Roman" w:cs="Times New Roman"/>
          <w:color w:val="000000"/>
        </w:rPr>
        <w:t xml:space="preserve"> received</w:t>
      </w:r>
      <w:r w:rsidR="001761D9">
        <w:rPr>
          <w:rFonts w:ascii="Times New Roman" w:eastAsia="Times New Roman" w:hAnsi="Times New Roman" w:cs="Times New Roman"/>
          <w:color w:val="000000"/>
        </w:rPr>
        <w:t xml:space="preserve"> his</w:t>
      </w:r>
      <w:r w:rsidR="00C132FF">
        <w:rPr>
          <w:rFonts w:ascii="Times New Roman" w:eastAsia="Times New Roman" w:hAnsi="Times New Roman" w:cs="Times New Roman"/>
          <w:color w:val="000000"/>
        </w:rPr>
        <w:t xml:space="preserve"> </w:t>
      </w:r>
      <w:r w:rsidR="00450BD7">
        <w:rPr>
          <w:rFonts w:ascii="Times New Roman" w:eastAsia="Times New Roman" w:hAnsi="Times New Roman" w:cs="Times New Roman"/>
          <w:color w:val="000000"/>
        </w:rPr>
        <w:t>IMI Certification from the Association for International Arbitration</w:t>
      </w:r>
      <w:r w:rsidR="003D7A1F">
        <w:rPr>
          <w:rFonts w:ascii="Times New Roman" w:eastAsia="Times New Roman" w:hAnsi="Times New Roman" w:cs="Times New Roman"/>
          <w:color w:val="000000"/>
        </w:rPr>
        <w:t xml:space="preserve"> and</w:t>
      </w:r>
      <w:r w:rsidR="00CC67F4">
        <w:rPr>
          <w:rFonts w:ascii="Times New Roman" w:eastAsia="Times New Roman" w:hAnsi="Times New Roman" w:cs="Times New Roman"/>
          <w:color w:val="000000"/>
        </w:rPr>
        <w:t xml:space="preserve"> is also one of a handful of mediators globally to have received Intercultural IMI Certification from BRDGES Academy. </w:t>
      </w:r>
      <w:r w:rsidR="003D7A1F">
        <w:rPr>
          <w:rFonts w:ascii="Times New Roman" w:eastAsia="Times New Roman" w:hAnsi="Times New Roman" w:cs="Times New Roman"/>
          <w:color w:val="000000"/>
        </w:rPr>
        <w:t xml:space="preserve">He </w:t>
      </w:r>
      <w:r w:rsidR="00791D5A">
        <w:rPr>
          <w:rFonts w:ascii="Times New Roman" w:eastAsia="Times New Roman" w:hAnsi="Times New Roman" w:cs="Times New Roman"/>
          <w:color w:val="000000"/>
        </w:rPr>
        <w:t>is a</w:t>
      </w:r>
      <w:r w:rsidR="00CC67F4">
        <w:rPr>
          <w:rFonts w:ascii="Times New Roman" w:eastAsia="Times New Roman" w:hAnsi="Times New Roman" w:cs="Times New Roman"/>
          <w:color w:val="000000"/>
        </w:rPr>
        <w:t xml:space="preserve"> </w:t>
      </w:r>
      <w:r w:rsidR="00CC67F4" w:rsidRPr="00BD5D8E">
        <w:rPr>
          <w:rFonts w:ascii="Times New Roman" w:eastAsia="Times New Roman" w:hAnsi="Times New Roman" w:cs="Times New Roman"/>
          <w:color w:val="000000"/>
        </w:rPr>
        <w:t>CEDR</w:t>
      </w:r>
      <w:r w:rsidR="008214A3">
        <w:rPr>
          <w:rFonts w:ascii="Times New Roman" w:eastAsia="Times New Roman" w:hAnsi="Times New Roman" w:cs="Times New Roman"/>
          <w:color w:val="000000"/>
        </w:rPr>
        <w:t>, CPR,</w:t>
      </w:r>
      <w:r w:rsidR="00CC67F4" w:rsidRPr="00BD5D8E">
        <w:rPr>
          <w:rFonts w:ascii="Times New Roman" w:eastAsia="Times New Roman" w:hAnsi="Times New Roman" w:cs="Times New Roman"/>
          <w:color w:val="000000"/>
        </w:rPr>
        <w:t xml:space="preserve"> and EMTPJ accredited commercial mediator</w:t>
      </w:r>
      <w:r w:rsidR="008214A3">
        <w:rPr>
          <w:rFonts w:ascii="Times New Roman" w:eastAsia="Times New Roman" w:hAnsi="Times New Roman" w:cs="Times New Roman"/>
          <w:color w:val="000000"/>
        </w:rPr>
        <w:t>, a Canadian Qualified Arbitrator and Chartered Mediator</w:t>
      </w:r>
      <w:r w:rsidR="003D7A1F">
        <w:rPr>
          <w:rFonts w:ascii="Times New Roman" w:eastAsia="Times New Roman" w:hAnsi="Times New Roman" w:cs="Times New Roman"/>
          <w:color w:val="000000"/>
        </w:rPr>
        <w:t xml:space="preserve"> with ADRIC and a SIMI Certified Mediator in Singapore</w:t>
      </w:r>
      <w:r w:rsidR="00CC67F4">
        <w:rPr>
          <w:rFonts w:ascii="Times New Roman" w:eastAsia="Times New Roman" w:hAnsi="Times New Roman" w:cs="Times New Roman"/>
          <w:color w:val="000000"/>
        </w:rPr>
        <w:t xml:space="preserve">. </w:t>
      </w:r>
      <w:r w:rsidR="008214A3">
        <w:rPr>
          <w:rFonts w:ascii="Times New Roman" w:eastAsia="Times New Roman" w:hAnsi="Times New Roman" w:cs="Times New Roman"/>
          <w:color w:val="000000"/>
        </w:rPr>
        <w:t>Mr. Lewis also earned accreditation as a mediator with the Royal Institute of Chartered Surveyors (RICS) and is a member of the Dispute Resolution Service’s President’s Panel of Experts for disputes concerning the built environment.  Additionally, M</w:t>
      </w:r>
      <w:bookmarkStart w:id="0" w:name="_GoBack"/>
      <w:bookmarkEnd w:id="0"/>
      <w:r w:rsidR="008214A3">
        <w:rPr>
          <w:rFonts w:ascii="Times New Roman" w:eastAsia="Times New Roman" w:hAnsi="Times New Roman" w:cs="Times New Roman"/>
          <w:color w:val="000000"/>
        </w:rPr>
        <w:t>r. Lewis</w:t>
      </w:r>
      <w:r w:rsidR="00CC67F4" w:rsidRPr="00BD5D8E">
        <w:rPr>
          <w:rFonts w:ascii="Times New Roman" w:eastAsia="Times New Roman" w:hAnsi="Times New Roman" w:cs="Times New Roman"/>
          <w:color w:val="000000"/>
        </w:rPr>
        <w:t xml:space="preserve"> </w:t>
      </w:r>
      <w:r w:rsidR="00CF56ED">
        <w:rPr>
          <w:rFonts w:ascii="Times New Roman" w:eastAsia="Times New Roman" w:hAnsi="Times New Roman" w:cs="Times New Roman"/>
          <w:color w:val="000000"/>
        </w:rPr>
        <w:t>holds</w:t>
      </w:r>
      <w:r w:rsidR="00CC67F4" w:rsidRPr="00BD5D8E">
        <w:rPr>
          <w:rFonts w:ascii="Times New Roman" w:eastAsia="Times New Roman" w:hAnsi="Times New Roman" w:cs="Times New Roman"/>
          <w:color w:val="000000"/>
        </w:rPr>
        <w:t xml:space="preserve"> ADR Group </w:t>
      </w:r>
      <w:r w:rsidR="00791D5A">
        <w:rPr>
          <w:rFonts w:ascii="Times New Roman" w:eastAsia="Times New Roman" w:hAnsi="Times New Roman" w:cs="Times New Roman"/>
          <w:color w:val="000000"/>
        </w:rPr>
        <w:t xml:space="preserve">Family </w:t>
      </w:r>
      <w:r w:rsidR="00CC67F4" w:rsidRPr="00BD5D8E">
        <w:rPr>
          <w:rFonts w:ascii="Times New Roman" w:eastAsia="Times New Roman" w:hAnsi="Times New Roman" w:cs="Times New Roman"/>
          <w:color w:val="000000"/>
        </w:rPr>
        <w:t xml:space="preserve">accreditation and is certified </w:t>
      </w:r>
      <w:r w:rsidR="00CC67F4">
        <w:rPr>
          <w:rFonts w:ascii="Times New Roman" w:eastAsia="Times New Roman" w:hAnsi="Times New Roman" w:cs="Times New Roman"/>
          <w:color w:val="000000"/>
        </w:rPr>
        <w:t xml:space="preserve">by </w:t>
      </w:r>
      <w:r w:rsidR="00CC67F4" w:rsidRPr="00BD5D8E">
        <w:rPr>
          <w:rFonts w:ascii="Times New Roman" w:eastAsia="Times New Roman" w:hAnsi="Times New Roman" w:cs="Times New Roman"/>
          <w:color w:val="000000"/>
        </w:rPr>
        <w:t xml:space="preserve">MIKK </w:t>
      </w:r>
      <w:r w:rsidR="00CC67F4">
        <w:rPr>
          <w:rFonts w:ascii="Times New Roman" w:eastAsia="Times New Roman" w:hAnsi="Times New Roman" w:cs="Times New Roman"/>
          <w:color w:val="000000"/>
        </w:rPr>
        <w:t>as</w:t>
      </w:r>
      <w:r w:rsidR="003D7A1F">
        <w:rPr>
          <w:rFonts w:ascii="Times New Roman" w:eastAsia="Times New Roman" w:hAnsi="Times New Roman" w:cs="Times New Roman"/>
          <w:color w:val="000000"/>
        </w:rPr>
        <w:t xml:space="preserve"> a</w:t>
      </w:r>
      <w:r w:rsidR="00CC67F4">
        <w:rPr>
          <w:rFonts w:ascii="Times New Roman" w:eastAsia="Times New Roman" w:hAnsi="Times New Roman" w:cs="Times New Roman"/>
          <w:color w:val="000000"/>
        </w:rPr>
        <w:t xml:space="preserve"> specialis</w:t>
      </w:r>
      <w:r w:rsidR="001761D9">
        <w:rPr>
          <w:rFonts w:ascii="Times New Roman" w:eastAsia="Times New Roman" w:hAnsi="Times New Roman" w:cs="Times New Roman"/>
          <w:color w:val="000000"/>
        </w:rPr>
        <w:t xml:space="preserve">t </w:t>
      </w:r>
      <w:r w:rsidR="00CC67F4">
        <w:rPr>
          <w:rFonts w:ascii="Times New Roman" w:eastAsia="Times New Roman" w:hAnsi="Times New Roman" w:cs="Times New Roman"/>
          <w:color w:val="000000"/>
        </w:rPr>
        <w:t>in Hague Convention Abduction matters</w:t>
      </w:r>
      <w:r w:rsidR="00CC67F4" w:rsidRPr="00BD5D8E">
        <w:rPr>
          <w:rFonts w:ascii="Times New Roman" w:eastAsia="Times New Roman" w:hAnsi="Times New Roman" w:cs="Times New Roman"/>
          <w:color w:val="000000"/>
        </w:rPr>
        <w:t xml:space="preserve">. </w:t>
      </w:r>
      <w:r w:rsidR="00CC67F4">
        <w:rPr>
          <w:rFonts w:ascii="Times New Roman" w:eastAsia="Times New Roman" w:hAnsi="Times New Roman" w:cs="Times New Roman"/>
          <w:color w:val="000000"/>
        </w:rPr>
        <w:t>He is registered with the Maryland Program for Mediator Excellence</w:t>
      </w:r>
      <w:r w:rsidR="003D7A1F">
        <w:rPr>
          <w:rFonts w:ascii="Times New Roman" w:eastAsia="Times New Roman" w:hAnsi="Times New Roman" w:cs="Times New Roman"/>
          <w:color w:val="000000"/>
        </w:rPr>
        <w:t xml:space="preserve"> and </w:t>
      </w:r>
      <w:r w:rsidR="00CA0325">
        <w:rPr>
          <w:rFonts w:ascii="Times New Roman" w:eastAsia="Times New Roman" w:hAnsi="Times New Roman" w:cs="Times New Roman"/>
          <w:color w:val="000000"/>
        </w:rPr>
        <w:t>serves</w:t>
      </w:r>
      <w:r w:rsidR="003D7A1F">
        <w:rPr>
          <w:rFonts w:ascii="Times New Roman" w:eastAsia="Times New Roman" w:hAnsi="Times New Roman" w:cs="Times New Roman"/>
          <w:color w:val="000000"/>
        </w:rPr>
        <w:t xml:space="preserve"> </w:t>
      </w:r>
      <w:r w:rsidR="008214A3">
        <w:rPr>
          <w:rFonts w:ascii="Times New Roman" w:eastAsia="Times New Roman" w:hAnsi="Times New Roman" w:cs="Times New Roman"/>
          <w:color w:val="000000"/>
        </w:rPr>
        <w:t>as the current Program Director on</w:t>
      </w:r>
      <w:r w:rsidR="003D7A1F">
        <w:rPr>
          <w:rFonts w:ascii="Times New Roman" w:eastAsia="Times New Roman" w:hAnsi="Times New Roman" w:cs="Times New Roman"/>
          <w:color w:val="000000"/>
        </w:rPr>
        <w:t xml:space="preserve"> the board of the Maryland Council for Dispute Resolution. </w:t>
      </w:r>
    </w:p>
    <w:p w:rsidR="001761D9" w:rsidRDefault="001761D9" w:rsidP="00CC67F4">
      <w:pPr>
        <w:rPr>
          <w:rFonts w:ascii="Times New Roman" w:eastAsia="Times New Roman" w:hAnsi="Times New Roman" w:cs="Times New Roman"/>
        </w:rPr>
      </w:pPr>
    </w:p>
    <w:p w:rsidR="00CC67F4" w:rsidRPr="00CC67F4" w:rsidRDefault="001C631F" w:rsidP="001C631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CC67F4" w:rsidRPr="00BD5D8E">
        <w:rPr>
          <w:rFonts w:ascii="Times New Roman" w:eastAsia="Times New Roman" w:hAnsi="Times New Roman" w:cs="Times New Roman"/>
        </w:rPr>
        <w:t xml:space="preserve">Mr. Lewis completed his </w:t>
      </w:r>
      <w:r w:rsidR="00F71BCC">
        <w:rPr>
          <w:rFonts w:ascii="Times New Roman" w:eastAsia="Times New Roman" w:hAnsi="Times New Roman" w:cs="Times New Roman"/>
        </w:rPr>
        <w:t>BCL</w:t>
      </w:r>
      <w:r w:rsidR="00CC67F4" w:rsidRPr="00BD5D8E">
        <w:rPr>
          <w:rFonts w:ascii="Times New Roman" w:eastAsia="Times New Roman" w:hAnsi="Times New Roman" w:cs="Times New Roman"/>
        </w:rPr>
        <w:t xml:space="preserve"> at</w:t>
      </w:r>
      <w:r w:rsidR="00CC67F4">
        <w:rPr>
          <w:rFonts w:ascii="Times New Roman" w:eastAsia="Times New Roman" w:hAnsi="Times New Roman" w:cs="Times New Roman"/>
        </w:rPr>
        <w:t xml:space="preserve"> Pembroke College,</w:t>
      </w:r>
      <w:r w:rsidR="00CA0325">
        <w:rPr>
          <w:rFonts w:ascii="Times New Roman" w:eastAsia="Times New Roman" w:hAnsi="Times New Roman" w:cs="Times New Roman"/>
        </w:rPr>
        <w:t xml:space="preserve"> Oxford;</w:t>
      </w:r>
      <w:r w:rsidR="00791D5A">
        <w:rPr>
          <w:rFonts w:ascii="Times New Roman" w:eastAsia="Times New Roman" w:hAnsi="Times New Roman" w:cs="Times New Roman"/>
        </w:rPr>
        <w:t xml:space="preserve"> MCL at</w:t>
      </w:r>
      <w:r w:rsidR="00CC67F4">
        <w:rPr>
          <w:rFonts w:ascii="Times New Roman" w:eastAsia="Times New Roman" w:hAnsi="Times New Roman" w:cs="Times New Roman"/>
        </w:rPr>
        <w:t xml:space="preserve"> Sidney Sussex College, </w:t>
      </w:r>
      <w:r w:rsidR="00CA0325">
        <w:rPr>
          <w:rFonts w:ascii="Times New Roman" w:eastAsia="Times New Roman" w:hAnsi="Times New Roman" w:cs="Times New Roman"/>
        </w:rPr>
        <w:t>Cambridge;</w:t>
      </w:r>
      <w:r w:rsidR="00CC67F4" w:rsidRPr="00BD5D8E">
        <w:rPr>
          <w:rFonts w:ascii="Times New Roman" w:eastAsia="Times New Roman" w:hAnsi="Times New Roman" w:cs="Times New Roman"/>
        </w:rPr>
        <w:t xml:space="preserve"> </w:t>
      </w:r>
      <w:r w:rsidR="00CC67F4">
        <w:rPr>
          <w:rFonts w:ascii="Times New Roman" w:eastAsia="Times New Roman" w:hAnsi="Times New Roman" w:cs="Times New Roman"/>
        </w:rPr>
        <w:t xml:space="preserve">JD </w:t>
      </w:r>
      <w:r w:rsidR="00791D5A">
        <w:rPr>
          <w:rFonts w:ascii="Times New Roman" w:eastAsia="Times New Roman" w:hAnsi="Times New Roman" w:cs="Times New Roman"/>
        </w:rPr>
        <w:t>at</w:t>
      </w:r>
      <w:r w:rsidR="00CC67F4">
        <w:rPr>
          <w:rFonts w:ascii="Times New Roman" w:eastAsia="Times New Roman" w:hAnsi="Times New Roman" w:cs="Times New Roman"/>
        </w:rPr>
        <w:t xml:space="preserve"> the University of Maryland</w:t>
      </w:r>
      <w:r w:rsidR="00CA0325">
        <w:rPr>
          <w:rFonts w:ascii="Times New Roman" w:eastAsia="Times New Roman" w:hAnsi="Times New Roman" w:cs="Times New Roman"/>
        </w:rPr>
        <w:t>;</w:t>
      </w:r>
      <w:r w:rsidR="00791D5A">
        <w:rPr>
          <w:rFonts w:ascii="Times New Roman" w:eastAsia="Times New Roman" w:hAnsi="Times New Roman" w:cs="Times New Roman"/>
        </w:rPr>
        <w:t xml:space="preserve"> and LL.M.</w:t>
      </w:r>
      <w:r w:rsidR="00CC67F4" w:rsidRPr="00BD5D8E">
        <w:rPr>
          <w:rFonts w:ascii="Times New Roman" w:eastAsia="Times New Roman" w:hAnsi="Times New Roman" w:cs="Times New Roman"/>
        </w:rPr>
        <w:t xml:space="preserve"> </w:t>
      </w:r>
      <w:r w:rsidR="00791D5A">
        <w:rPr>
          <w:rFonts w:ascii="Times New Roman" w:eastAsia="Times New Roman" w:hAnsi="Times New Roman" w:cs="Times New Roman"/>
        </w:rPr>
        <w:t>(ADR)</w:t>
      </w:r>
      <w:r w:rsidR="00CC67F4" w:rsidRPr="00BD5D8E">
        <w:rPr>
          <w:rFonts w:ascii="Times New Roman" w:eastAsia="Times New Roman" w:hAnsi="Times New Roman" w:cs="Times New Roman"/>
        </w:rPr>
        <w:t xml:space="preserve"> </w:t>
      </w:r>
      <w:r w:rsidR="00CC67F4">
        <w:rPr>
          <w:rFonts w:ascii="Times New Roman" w:eastAsia="Times New Roman" w:hAnsi="Times New Roman" w:cs="Times New Roman"/>
        </w:rPr>
        <w:t>as the inaugural JAMS Scholar at</w:t>
      </w:r>
      <w:r w:rsidR="00CC67F4" w:rsidRPr="00BD5D8E">
        <w:rPr>
          <w:rFonts w:ascii="Times New Roman" w:eastAsia="Times New Roman" w:hAnsi="Times New Roman" w:cs="Times New Roman"/>
        </w:rPr>
        <w:t xml:space="preserve"> Pepperdine </w:t>
      </w:r>
      <w:r w:rsidR="00CC67F4">
        <w:rPr>
          <w:rFonts w:ascii="Times New Roman" w:eastAsia="Times New Roman" w:hAnsi="Times New Roman" w:cs="Times New Roman"/>
        </w:rPr>
        <w:t>University</w:t>
      </w:r>
      <w:r w:rsidR="00791D5A">
        <w:rPr>
          <w:rFonts w:ascii="Times New Roman" w:eastAsia="Times New Roman" w:hAnsi="Times New Roman" w:cs="Times New Roman"/>
        </w:rPr>
        <w:t>.</w:t>
      </w:r>
    </w:p>
    <w:p w:rsidR="00CC67F4" w:rsidRDefault="00CC67F4">
      <w:pPr>
        <w:rPr>
          <w:rFonts w:ascii="Times New Roman" w:eastAsia="Times New Roman" w:hAnsi="Times New Roman" w:cs="Times New Roman"/>
          <w:color w:val="000000"/>
        </w:rPr>
      </w:pPr>
    </w:p>
    <w:p w:rsidR="00CC67F4" w:rsidRDefault="00CC67F4">
      <w:pPr>
        <w:rPr>
          <w:rFonts w:ascii="Times New Roman" w:eastAsia="Times New Roman" w:hAnsi="Times New Roman" w:cs="Times New Roman"/>
          <w:color w:val="000000"/>
        </w:rPr>
      </w:pPr>
    </w:p>
    <w:p w:rsidR="00CC67F4" w:rsidRDefault="00CC67F4">
      <w:pPr>
        <w:rPr>
          <w:rFonts w:ascii="Times New Roman" w:eastAsia="Times New Roman" w:hAnsi="Times New Roman" w:cs="Times New Roman"/>
          <w:color w:val="000000"/>
        </w:rPr>
      </w:pPr>
    </w:p>
    <w:p w:rsidR="00B86B69" w:rsidRDefault="00B86B69">
      <w:pPr>
        <w:rPr>
          <w:rFonts w:ascii="Times New Roman" w:eastAsia="Times New Roman" w:hAnsi="Times New Roman" w:cs="Times New Roman"/>
        </w:rPr>
      </w:pPr>
    </w:p>
    <w:p w:rsidR="00B86B69" w:rsidRPr="00BD5D8E" w:rsidRDefault="00B86B69">
      <w:pPr>
        <w:rPr>
          <w:rFonts w:ascii="Times New Roman" w:eastAsia="Times New Roman" w:hAnsi="Times New Roman" w:cs="Times New Roman"/>
        </w:rPr>
      </w:pPr>
    </w:p>
    <w:sectPr w:rsidR="00B86B69" w:rsidRPr="00BD5D8E" w:rsidSect="008C2C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1D" w:rsidRDefault="000F381D" w:rsidP="003641A1">
      <w:r>
        <w:separator/>
      </w:r>
    </w:p>
  </w:endnote>
  <w:endnote w:type="continuationSeparator" w:id="0">
    <w:p w:rsidR="000F381D" w:rsidRDefault="000F381D" w:rsidP="0036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1D" w:rsidRDefault="000F381D" w:rsidP="003641A1">
      <w:r>
        <w:separator/>
      </w:r>
    </w:p>
  </w:footnote>
  <w:footnote w:type="continuationSeparator" w:id="0">
    <w:p w:rsidR="000F381D" w:rsidRDefault="000F381D" w:rsidP="00364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7DBD"/>
    <w:rsid w:val="00000B07"/>
    <w:rsid w:val="000B695E"/>
    <w:rsid w:val="000F381D"/>
    <w:rsid w:val="000F69E6"/>
    <w:rsid w:val="00136CDB"/>
    <w:rsid w:val="001761D9"/>
    <w:rsid w:val="001C631F"/>
    <w:rsid w:val="0020005E"/>
    <w:rsid w:val="00217270"/>
    <w:rsid w:val="00231948"/>
    <w:rsid w:val="003231B8"/>
    <w:rsid w:val="003641A1"/>
    <w:rsid w:val="00371215"/>
    <w:rsid w:val="003D7A1F"/>
    <w:rsid w:val="00450BD7"/>
    <w:rsid w:val="004B62D6"/>
    <w:rsid w:val="004D33FB"/>
    <w:rsid w:val="00631BE8"/>
    <w:rsid w:val="00637830"/>
    <w:rsid w:val="006547D8"/>
    <w:rsid w:val="00780CB4"/>
    <w:rsid w:val="00791D5A"/>
    <w:rsid w:val="00807820"/>
    <w:rsid w:val="008214A3"/>
    <w:rsid w:val="00894DC4"/>
    <w:rsid w:val="008C2CD4"/>
    <w:rsid w:val="00900FBE"/>
    <w:rsid w:val="00991777"/>
    <w:rsid w:val="00A8225D"/>
    <w:rsid w:val="00AA7DBD"/>
    <w:rsid w:val="00B86B69"/>
    <w:rsid w:val="00BD5D8E"/>
    <w:rsid w:val="00C132FF"/>
    <w:rsid w:val="00CA0325"/>
    <w:rsid w:val="00CC67F4"/>
    <w:rsid w:val="00CF56ED"/>
    <w:rsid w:val="00D33C70"/>
    <w:rsid w:val="00D36782"/>
    <w:rsid w:val="00D66C08"/>
    <w:rsid w:val="00F7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A1"/>
  </w:style>
  <w:style w:type="paragraph" w:styleId="Footer">
    <w:name w:val="footer"/>
    <w:basedOn w:val="Normal"/>
    <w:link w:val="FooterChar"/>
    <w:uiPriority w:val="99"/>
    <w:unhideWhenUsed/>
    <w:rsid w:val="00364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A1"/>
  </w:style>
  <w:style w:type="paragraph" w:styleId="Footer">
    <w:name w:val="footer"/>
    <w:basedOn w:val="Normal"/>
    <w:link w:val="FooterChar"/>
    <w:uiPriority w:val="99"/>
    <w:unhideWhenUsed/>
    <w:rsid w:val="00364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185aaec-85b6-4c4b-8819-c3c43cc0f00f@iccwb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 Commerce Internationale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Barry M. Weissman</cp:lastModifiedBy>
  <cp:revision>5</cp:revision>
  <cp:lastPrinted>2017-10-23T15:30:00Z</cp:lastPrinted>
  <dcterms:created xsi:type="dcterms:W3CDTF">2019-09-18T11:50:00Z</dcterms:created>
  <dcterms:modified xsi:type="dcterms:W3CDTF">2019-10-10T17:13:00Z</dcterms:modified>
</cp:coreProperties>
</file>